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57206E8A" w:rsidR="00420A38" w:rsidRPr="00DB347C" w:rsidRDefault="00580996" w:rsidP="002349FC">
      <w:pPr>
        <w:pStyle w:val="Header"/>
        <w:tabs>
          <w:tab w:val="clear" w:pos="9639"/>
          <w:tab w:val="left" w:pos="615"/>
          <w:tab w:val="right" w:pos="5954"/>
        </w:tabs>
        <w:spacing w:after="240"/>
        <w:rPr>
          <w:rFonts w:ascii="Calibri" w:hAnsi="Calibri"/>
        </w:rPr>
      </w:pPr>
      <w:r w:rsidRPr="00DB347C">
        <w:rPr>
          <w:rFonts w:ascii="Calibri" w:hAnsi="Calibr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001C50">
        <w:rPr>
          <w:rFonts w:ascii="Calibri" w:hAnsi="Calibri"/>
        </w:rPr>
        <w:tab/>
      </w:r>
      <w:r w:rsidR="002349FC">
        <w:rPr>
          <w:rFonts w:ascii="Calibri" w:hAnsi="Calibri"/>
        </w:rPr>
        <w:tab/>
      </w:r>
      <w:r w:rsidR="002349FC">
        <w:rPr>
          <w:rFonts w:ascii="Calibri" w:hAnsi="Calibri"/>
        </w:rPr>
        <w:tab/>
      </w:r>
      <w:r w:rsidR="002349FC">
        <w:rPr>
          <w:rFonts w:ascii="Calibri" w:hAnsi="Calibri"/>
        </w:rPr>
        <w:tab/>
      </w:r>
      <w:r w:rsidR="001D4B1F">
        <w:rPr>
          <w:rFonts w:ascii="Calibri" w:hAnsi="Calibri"/>
        </w:rPr>
        <w:t>VTS</w:t>
      </w:r>
      <w:r w:rsidR="000D63B5">
        <w:rPr>
          <w:rFonts w:ascii="Calibri" w:hAnsi="Calibri"/>
        </w:rPr>
        <w:t>5</w:t>
      </w:r>
      <w:r w:rsidR="00106057">
        <w:rPr>
          <w:rFonts w:ascii="Calibri" w:hAnsi="Calibri"/>
        </w:rPr>
        <w:t>3</w:t>
      </w:r>
      <w:r w:rsidR="001D4B1F">
        <w:rPr>
          <w:rFonts w:ascii="Calibri" w:hAnsi="Calibri"/>
        </w:rPr>
        <w:t>-2.1</w:t>
      </w:r>
      <w:r w:rsidR="001A19EB">
        <w:rPr>
          <w:rFonts w:ascii="Calibri" w:hAnsi="Calibri"/>
        </w:rPr>
        <w:t>.1</w:t>
      </w:r>
      <w:r w:rsidR="00420A38" w:rsidRPr="00DB347C">
        <w:rPr>
          <w:rFonts w:ascii="Calibri" w:hAnsi="Calibri"/>
        </w:rPr>
        <w:tab/>
      </w:r>
      <w:r w:rsidR="00110AE7" w:rsidRPr="00DB347C">
        <w:rPr>
          <w:rFonts w:ascii="Calibri" w:hAnsi="Calibri"/>
        </w:rPr>
        <w:t xml:space="preserve">     </w:t>
      </w:r>
    </w:p>
    <w:p w14:paraId="5A14DE03" w14:textId="77777777" w:rsidR="00BF32F0" w:rsidRPr="00DB347C" w:rsidRDefault="00BF32F0" w:rsidP="00FE5674">
      <w:pPr>
        <w:pStyle w:val="BodyText"/>
        <w:tabs>
          <w:tab w:val="left" w:pos="2835"/>
        </w:tabs>
        <w:rPr>
          <w:rFonts w:ascii="Calibri" w:hAnsi="Calibri"/>
        </w:rPr>
      </w:pPr>
    </w:p>
    <w:p w14:paraId="00861569" w14:textId="77777777" w:rsidR="00580996" w:rsidRPr="00DB347C" w:rsidRDefault="00580996" w:rsidP="00FE5674">
      <w:pPr>
        <w:pStyle w:val="BodyText"/>
        <w:tabs>
          <w:tab w:val="left" w:pos="2835"/>
        </w:tabs>
        <w:rPr>
          <w:rFonts w:ascii="Calibri" w:hAnsi="Calibri"/>
        </w:rPr>
      </w:pPr>
    </w:p>
    <w:p w14:paraId="4B56CD75" w14:textId="77777777" w:rsidR="00FE274D" w:rsidRPr="00DB347C" w:rsidRDefault="00FE274D" w:rsidP="00FE5674">
      <w:pPr>
        <w:pStyle w:val="BodyText"/>
        <w:tabs>
          <w:tab w:val="left" w:pos="2835"/>
        </w:tabs>
        <w:rPr>
          <w:rFonts w:ascii="Calibri" w:hAnsi="Calibri"/>
        </w:rPr>
      </w:pPr>
    </w:p>
    <w:p w14:paraId="2ADF4F65" w14:textId="77777777" w:rsidR="001D4B1F" w:rsidRDefault="001D4B1F" w:rsidP="00FE5674">
      <w:pPr>
        <w:pStyle w:val="BodyText"/>
        <w:tabs>
          <w:tab w:val="left" w:pos="2835"/>
        </w:tabs>
        <w:rPr>
          <w:rFonts w:ascii="Calibri" w:hAnsi="Calibri"/>
        </w:rPr>
      </w:pPr>
    </w:p>
    <w:p w14:paraId="422C50EF" w14:textId="77777777" w:rsidR="001D4B1F" w:rsidRDefault="001D4B1F" w:rsidP="00FE5674">
      <w:pPr>
        <w:pStyle w:val="BodyText"/>
        <w:tabs>
          <w:tab w:val="left" w:pos="2835"/>
        </w:tabs>
        <w:rPr>
          <w:rFonts w:ascii="Calibri" w:hAnsi="Calibri"/>
        </w:rPr>
      </w:pPr>
    </w:p>
    <w:p w14:paraId="370CFB53" w14:textId="6487A0AF" w:rsidR="0080294B" w:rsidRPr="00DB347C" w:rsidRDefault="00E558C3" w:rsidP="00FE5674">
      <w:pPr>
        <w:pStyle w:val="BodyText"/>
        <w:tabs>
          <w:tab w:val="left" w:pos="2835"/>
        </w:tabs>
        <w:rPr>
          <w:rFonts w:ascii="Calibri" w:hAnsi="Calibri"/>
        </w:rPr>
      </w:pPr>
      <w:r w:rsidRPr="00DB347C">
        <w:rPr>
          <w:rFonts w:ascii="Calibri" w:hAnsi="Calibri"/>
        </w:rPr>
        <w:t xml:space="preserve">Input paper for the following Committee(s): </w:t>
      </w:r>
      <w:r w:rsidRPr="00DB347C">
        <w:rPr>
          <w:rFonts w:ascii="Calibri" w:hAnsi="Calibri"/>
        </w:rPr>
        <w:tab/>
      </w:r>
      <w:r w:rsidRPr="00DB347C">
        <w:rPr>
          <w:rFonts w:ascii="Calibri" w:hAnsi="Calibri"/>
          <w:sz w:val="18"/>
          <w:szCs w:val="18"/>
        </w:rPr>
        <w:t>check as appropriate</w:t>
      </w:r>
      <w:r w:rsidRPr="00DB347C">
        <w:rPr>
          <w:rFonts w:ascii="Calibri" w:hAnsi="Calibri"/>
          <w:sz w:val="18"/>
          <w:szCs w:val="18"/>
        </w:rPr>
        <w:tab/>
      </w:r>
      <w:r w:rsidRPr="00DB347C">
        <w:rPr>
          <w:rFonts w:ascii="Calibri" w:hAnsi="Calibri"/>
        </w:rPr>
        <w:tab/>
        <w:t>Purpose of paper:</w:t>
      </w:r>
    </w:p>
    <w:p w14:paraId="78786733" w14:textId="55BF4DED" w:rsidR="0080294B" w:rsidRPr="00DB347C" w:rsidRDefault="0080294B" w:rsidP="00037DF4">
      <w:pPr>
        <w:pStyle w:val="BodyText"/>
        <w:tabs>
          <w:tab w:val="left" w:pos="1843"/>
        </w:tabs>
        <w:rPr>
          <w:rFonts w:ascii="Calibri" w:hAnsi="Calibri" w:cs="Arial"/>
          <w:b/>
          <w:sz w:val="24"/>
          <w:szCs w:val="24"/>
        </w:rPr>
      </w:pP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ARM</w:t>
      </w:r>
      <w:r w:rsidR="00037DF4" w:rsidRPr="00DB347C">
        <w:rPr>
          <w:rFonts w:ascii="Calibri" w:hAnsi="Calibri" w:cs="Arial"/>
        </w:rPr>
        <w:tab/>
      </w:r>
      <w:r w:rsidR="001D4B1F"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ENG</w:t>
      </w:r>
      <w:r w:rsidRPr="00DB347C">
        <w:rPr>
          <w:rFonts w:ascii="Calibri" w:hAnsi="Calibri" w:cs="Arial"/>
        </w:rPr>
        <w:tab/>
      </w:r>
      <w:r w:rsidRPr="00DB347C">
        <w:rPr>
          <w:rFonts w:ascii="Calibri" w:hAnsi="Calibri" w:cs="Arial"/>
        </w:rPr>
        <w:tab/>
      </w: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PAP</w:t>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D49E5" w:rsidRPr="00DB347C">
        <w:rPr>
          <w:rFonts w:ascii="Calibri" w:hAnsi="Calibri" w:cs="Arial"/>
          <w:b/>
          <w:sz w:val="24"/>
          <w:szCs w:val="24"/>
        </w:rPr>
        <w:t>X</w:t>
      </w:r>
      <w:r w:rsidRPr="00DB347C">
        <w:rPr>
          <w:rFonts w:ascii="Calibri" w:hAnsi="Calibri" w:cs="Arial"/>
          <w:sz w:val="24"/>
          <w:szCs w:val="24"/>
        </w:rPr>
        <w:t xml:space="preserve">  Input</w:t>
      </w:r>
    </w:p>
    <w:p w14:paraId="0BC79547" w14:textId="7BD1CDF1" w:rsidR="0080294B" w:rsidRPr="00DB347C" w:rsidRDefault="0080294B" w:rsidP="00037DF4">
      <w:pPr>
        <w:pStyle w:val="BodyText"/>
        <w:tabs>
          <w:tab w:val="left" w:pos="1843"/>
        </w:tabs>
        <w:rPr>
          <w:rFonts w:ascii="Calibri" w:hAnsi="Calibri"/>
        </w:rPr>
      </w:pP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ENAV</w:t>
      </w:r>
      <w:r w:rsidRPr="00DB347C">
        <w:rPr>
          <w:rFonts w:ascii="Calibri" w:hAnsi="Calibri" w:cs="Arial"/>
          <w:b/>
          <w:sz w:val="24"/>
          <w:szCs w:val="24"/>
        </w:rPr>
        <w:tab/>
      </w:r>
      <w:r w:rsidR="001D4B1F">
        <w:rPr>
          <w:rFonts w:ascii="Calibri" w:hAnsi="Calibri" w:cs="Arial"/>
          <w:b/>
          <w:sz w:val="24"/>
          <w:szCs w:val="24"/>
        </w:rPr>
        <w:t>X</w:t>
      </w:r>
      <w:r w:rsidRPr="00DB347C">
        <w:rPr>
          <w:rFonts w:ascii="Calibri" w:hAnsi="Calibri" w:cs="Arial"/>
          <w:sz w:val="24"/>
          <w:szCs w:val="24"/>
        </w:rPr>
        <w:t xml:space="preserve">  </w:t>
      </w:r>
      <w:r w:rsidR="003D2DC1" w:rsidRPr="00DB347C">
        <w:rPr>
          <w:rFonts w:ascii="Calibri" w:hAnsi="Calibri" w:cs="Arial"/>
        </w:rPr>
        <w:t>VTS</w:t>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Pr="00DB347C">
        <w:rPr>
          <w:rFonts w:ascii="Calibri" w:hAnsi="Calibri" w:cs="Arial"/>
          <w:b/>
          <w:sz w:val="24"/>
          <w:szCs w:val="24"/>
        </w:rPr>
        <w:t>□</w:t>
      </w:r>
      <w:r w:rsidRPr="00DB347C">
        <w:rPr>
          <w:rFonts w:ascii="Calibri" w:hAnsi="Calibri" w:cs="Arial"/>
          <w:sz w:val="24"/>
          <w:szCs w:val="24"/>
        </w:rPr>
        <w:t xml:space="preserve">  Information</w:t>
      </w:r>
    </w:p>
    <w:p w14:paraId="3E1C02C4" w14:textId="77777777" w:rsidR="0080294B" w:rsidRPr="00DB347C" w:rsidRDefault="0080294B" w:rsidP="00FE5674">
      <w:pPr>
        <w:pStyle w:val="BodyText"/>
        <w:tabs>
          <w:tab w:val="left" w:pos="2835"/>
        </w:tabs>
        <w:rPr>
          <w:rFonts w:ascii="Calibri" w:hAnsi="Calibri"/>
        </w:rPr>
      </w:pPr>
    </w:p>
    <w:p w14:paraId="4DD25FD9" w14:textId="778FF1FB" w:rsidR="00A446C9" w:rsidRPr="00DB347C" w:rsidRDefault="00A446C9" w:rsidP="00FE5674">
      <w:pPr>
        <w:pStyle w:val="BodyText"/>
        <w:tabs>
          <w:tab w:val="left" w:pos="2835"/>
        </w:tabs>
        <w:rPr>
          <w:rFonts w:ascii="Calibri" w:hAnsi="Calibri"/>
        </w:rPr>
      </w:pPr>
      <w:r w:rsidRPr="00DB347C">
        <w:rPr>
          <w:rFonts w:ascii="Calibri" w:hAnsi="Calibri"/>
        </w:rPr>
        <w:t>Agenda item</w:t>
      </w:r>
      <w:r w:rsidR="00037DF4" w:rsidRPr="00DB347C">
        <w:rPr>
          <w:rFonts w:ascii="Calibri" w:hAnsi="Calibri"/>
        </w:rPr>
        <w:t xml:space="preserve"> </w:t>
      </w:r>
      <w:r w:rsidR="00037DF4" w:rsidRPr="00DB347C">
        <w:rPr>
          <w:rStyle w:val="FootnoteReference"/>
          <w:rFonts w:ascii="Calibri" w:hAnsi="Calibri"/>
          <w:sz w:val="22"/>
          <w:vertAlign w:val="superscript"/>
        </w:rPr>
        <w:footnoteReference w:id="2"/>
      </w:r>
      <w:r w:rsidR="001C44A3"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2</w:t>
      </w:r>
    </w:p>
    <w:p w14:paraId="1AB3E246" w14:textId="12F32606" w:rsidR="00A446C9" w:rsidRPr="00DB347C" w:rsidRDefault="0080294B" w:rsidP="00FE5674">
      <w:pPr>
        <w:pStyle w:val="BodyText"/>
        <w:tabs>
          <w:tab w:val="left" w:pos="2835"/>
        </w:tabs>
        <w:rPr>
          <w:rFonts w:ascii="Calibri" w:hAnsi="Calibri"/>
        </w:rPr>
      </w:pPr>
      <w:r w:rsidRPr="00DB347C">
        <w:rPr>
          <w:rFonts w:ascii="Calibri" w:hAnsi="Calibri"/>
        </w:rPr>
        <w:t xml:space="preserve">Technical Domain / </w:t>
      </w:r>
      <w:r w:rsidR="00A446C9" w:rsidRPr="00DB347C">
        <w:rPr>
          <w:rFonts w:ascii="Calibri" w:hAnsi="Calibri"/>
        </w:rPr>
        <w:t>Task Number</w:t>
      </w:r>
      <w:r w:rsidR="00037DF4" w:rsidRPr="00DB347C">
        <w:rPr>
          <w:rFonts w:ascii="Calibri" w:hAnsi="Calibri"/>
        </w:rPr>
        <w:t xml:space="preserve"> </w:t>
      </w:r>
      <w:r w:rsidR="001C44A3" w:rsidRPr="00DB347C">
        <w:rPr>
          <w:rFonts w:ascii="Calibri" w:hAnsi="Calibri"/>
        </w:rPr>
        <w:tab/>
      </w:r>
      <w:r w:rsidRPr="00DB347C">
        <w:rPr>
          <w:rFonts w:ascii="Calibri" w:hAnsi="Calibri"/>
        </w:rPr>
        <w:t>…………………………………</w:t>
      </w:r>
    </w:p>
    <w:p w14:paraId="01FC5420" w14:textId="123D81DF" w:rsidR="00362CD9" w:rsidRPr="00DB347C" w:rsidRDefault="00362CD9" w:rsidP="00FE5674">
      <w:pPr>
        <w:pStyle w:val="BodyText"/>
        <w:tabs>
          <w:tab w:val="left" w:pos="2835"/>
        </w:tabs>
        <w:rPr>
          <w:rFonts w:ascii="Calibri" w:hAnsi="Calibri"/>
          <w:color w:val="FF0000"/>
        </w:rPr>
      </w:pPr>
      <w:r w:rsidRPr="00DB347C">
        <w:rPr>
          <w:rFonts w:ascii="Calibri" w:hAnsi="Calibri"/>
        </w:rPr>
        <w:t>Author(s)</w:t>
      </w:r>
      <w:r w:rsidR="00FE5674" w:rsidRPr="00DB347C">
        <w:rPr>
          <w:rFonts w:ascii="Calibri" w:hAnsi="Calibri"/>
        </w:rPr>
        <w:t xml:space="preserve"> / Submitter(s)</w:t>
      </w:r>
      <w:r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Secretariat</w:t>
      </w:r>
    </w:p>
    <w:p w14:paraId="60BCC120" w14:textId="77777777" w:rsidR="0080294B" w:rsidRPr="00DB347C" w:rsidRDefault="0080294B" w:rsidP="00FE5674">
      <w:pPr>
        <w:pStyle w:val="BodyText"/>
        <w:tabs>
          <w:tab w:val="left" w:pos="2835"/>
        </w:tabs>
        <w:rPr>
          <w:rFonts w:ascii="Calibri" w:hAnsi="Calibri"/>
        </w:rPr>
      </w:pPr>
    </w:p>
    <w:p w14:paraId="4834080C" w14:textId="4E31CCB1" w:rsidR="00A446C9" w:rsidRDefault="0004257A" w:rsidP="00A446C9">
      <w:pPr>
        <w:pStyle w:val="Title"/>
        <w:rPr>
          <w:rFonts w:ascii="Calibri" w:hAnsi="Calibri"/>
          <w:color w:val="0070C0"/>
        </w:rPr>
      </w:pPr>
      <w:r>
        <w:rPr>
          <w:rFonts w:ascii="Calibri" w:hAnsi="Calibri"/>
          <w:color w:val="0070C0"/>
        </w:rPr>
        <w:t xml:space="preserve">Action Items from </w:t>
      </w:r>
      <w:r w:rsidR="00BC76F3">
        <w:rPr>
          <w:rFonts w:ascii="Calibri" w:hAnsi="Calibri"/>
          <w:color w:val="0070C0"/>
        </w:rPr>
        <w:t>VTS</w:t>
      </w:r>
      <w:r w:rsidR="00960A29">
        <w:rPr>
          <w:rFonts w:ascii="Calibri" w:hAnsi="Calibri"/>
          <w:color w:val="0070C0"/>
        </w:rPr>
        <w:t>5</w:t>
      </w:r>
      <w:r w:rsidR="00106057">
        <w:rPr>
          <w:rFonts w:ascii="Calibri" w:hAnsi="Calibri"/>
          <w:color w:val="0070C0"/>
        </w:rPr>
        <w:t>3</w:t>
      </w:r>
    </w:p>
    <w:p w14:paraId="749DC0A2" w14:textId="5E4B9C07" w:rsidR="00191C7C" w:rsidRDefault="00191C7C" w:rsidP="00191C7C">
      <w:pPr>
        <w:pStyle w:val="Annex"/>
        <w:keepNext w:val="0"/>
        <w:numPr>
          <w:ilvl w:val="0"/>
          <w:numId w:val="0"/>
        </w:numPr>
        <w:tabs>
          <w:tab w:val="clear" w:pos="1701"/>
        </w:tabs>
        <w:spacing w:before="0"/>
        <w:outlineLvl w:val="9"/>
      </w:pPr>
      <w:bookmarkStart w:id="0" w:name="_Toc226444176"/>
      <w:bookmarkStart w:id="1" w:name="_Toc323234519"/>
      <w:bookmarkStart w:id="2" w:name="_Toc436507997"/>
      <w:bookmarkStart w:id="3" w:name="_Toc4745621"/>
      <w:r w:rsidRPr="001D49DC">
        <w:t>Action Items</w:t>
      </w:r>
      <w:bookmarkEnd w:id="0"/>
      <w:bookmarkEnd w:id="1"/>
      <w:bookmarkEnd w:id="2"/>
      <w:bookmarkEnd w:id="3"/>
    </w:p>
    <w:p w14:paraId="16D76FD0" w14:textId="48C2AD98" w:rsidR="00191C7C" w:rsidRDefault="00191C7C" w:rsidP="00191C7C">
      <w:pPr>
        <w:rPr>
          <w:rFonts w:asciiTheme="minorHAnsi" w:hAnsiTheme="minorHAnsi" w:cstheme="minorHAnsi"/>
        </w:rPr>
      </w:pPr>
      <w:r w:rsidRPr="00191C7C">
        <w:rPr>
          <w:rFonts w:asciiTheme="minorHAnsi" w:hAnsiTheme="minorHAnsi" w:cstheme="minorHAnsi"/>
        </w:rPr>
        <w:t xml:space="preserve">The action items listed below are extracted from the report of </w:t>
      </w:r>
      <w:r>
        <w:rPr>
          <w:rFonts w:asciiTheme="minorHAnsi" w:hAnsiTheme="minorHAnsi" w:cstheme="minorHAnsi"/>
        </w:rPr>
        <w:t>VTS</w:t>
      </w:r>
      <w:r w:rsidR="00960A29">
        <w:rPr>
          <w:rFonts w:asciiTheme="minorHAnsi" w:hAnsiTheme="minorHAnsi" w:cstheme="minorHAnsi"/>
        </w:rPr>
        <w:t>5</w:t>
      </w:r>
      <w:r w:rsidR="00106057">
        <w:rPr>
          <w:rFonts w:asciiTheme="minorHAnsi" w:hAnsiTheme="minorHAnsi" w:cstheme="minorHAnsi"/>
        </w:rPr>
        <w:t>3</w:t>
      </w:r>
      <w:r w:rsidRPr="00191C7C">
        <w:rPr>
          <w:rFonts w:asciiTheme="minorHAnsi" w:hAnsiTheme="minorHAnsi" w:cstheme="minorHAnsi"/>
        </w:rPr>
        <w:t xml:space="preserve">. The action includes the relevant page number of the </w:t>
      </w:r>
      <w:r>
        <w:rPr>
          <w:rFonts w:asciiTheme="minorHAnsi" w:hAnsiTheme="minorHAnsi" w:cstheme="minorHAnsi"/>
        </w:rPr>
        <w:t>VTS</w:t>
      </w:r>
      <w:r w:rsidR="00960A29">
        <w:rPr>
          <w:rFonts w:asciiTheme="minorHAnsi" w:hAnsiTheme="minorHAnsi" w:cstheme="minorHAnsi"/>
        </w:rPr>
        <w:t>5</w:t>
      </w:r>
      <w:r w:rsidR="00106057">
        <w:rPr>
          <w:rFonts w:asciiTheme="minorHAnsi" w:hAnsiTheme="minorHAnsi" w:cstheme="minorHAnsi"/>
        </w:rPr>
        <w:t>3</w:t>
      </w:r>
      <w:r w:rsidRPr="00191C7C">
        <w:rPr>
          <w:rFonts w:asciiTheme="minorHAnsi" w:hAnsiTheme="minorHAnsi" w:cstheme="minorHAnsi"/>
        </w:rPr>
        <w:t xml:space="preserve"> report should further information be required.</w:t>
      </w:r>
    </w:p>
    <w:p w14:paraId="4A017961" w14:textId="359A4BA4" w:rsidR="00547274" w:rsidRDefault="00547274" w:rsidP="00191C7C">
      <w:pPr>
        <w:rPr>
          <w:rFonts w:asciiTheme="minorHAnsi" w:hAnsiTheme="minorHAnsi" w:cstheme="minorHAnsi"/>
        </w:rPr>
      </w:pPr>
    </w:p>
    <w:p w14:paraId="2684D1B1" w14:textId="77777777" w:rsidR="00547274" w:rsidRPr="00F10AF0" w:rsidRDefault="00547274" w:rsidP="00547274">
      <w:pPr>
        <w:pStyle w:val="ActionItem"/>
        <w:rPr>
          <w:lang w:val="en-GB"/>
        </w:rPr>
      </w:pPr>
      <w:r w:rsidRPr="00F10AF0">
        <w:rPr>
          <w:lang w:val="en-GB"/>
        </w:rPr>
        <w:t>Action Items for the IALA Secretariat</w:t>
      </w:r>
    </w:p>
    <w:p w14:paraId="56748A36" w14:textId="77777777" w:rsidR="005A3F7A" w:rsidRPr="00284E7D" w:rsidRDefault="005A3F7A" w:rsidP="005A3F7A">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szCs w:val="22"/>
          <w:lang w:eastAsia="en-GB"/>
        </w:rPr>
      </w:pPr>
      <w:r w:rsidRPr="00284E7D">
        <w:rPr>
          <w:rFonts w:asciiTheme="minorHAnsi" w:eastAsia="MS Mincho" w:hAnsiTheme="minorHAnsi" w:cstheme="minorHAnsi"/>
          <w:szCs w:val="22"/>
          <w:highlight w:val="yellow"/>
          <w:lang w:eastAsia="ja-JP"/>
        </w:rPr>
        <w:fldChar w:fldCharType="begin"/>
      </w:r>
      <w:r w:rsidRPr="00284E7D">
        <w:rPr>
          <w:rFonts w:asciiTheme="minorHAnsi" w:hAnsiTheme="minorHAnsi" w:cstheme="minorHAnsi"/>
          <w:szCs w:val="22"/>
          <w:highlight w:val="yellow"/>
        </w:rPr>
        <w:instrText xml:space="preserve"> TOC \h \z \t "Action IALA" \c </w:instrText>
      </w:r>
      <w:r w:rsidRPr="00284E7D">
        <w:rPr>
          <w:rFonts w:asciiTheme="minorHAnsi" w:eastAsia="MS Mincho" w:hAnsiTheme="minorHAnsi" w:cstheme="minorHAnsi"/>
          <w:szCs w:val="22"/>
          <w:highlight w:val="yellow"/>
          <w:lang w:eastAsia="ja-JP"/>
        </w:rPr>
        <w:fldChar w:fldCharType="separate"/>
      </w:r>
      <w:hyperlink w:anchor="_Toc115258716" w:history="1">
        <w:r w:rsidRPr="00284E7D">
          <w:rPr>
            <w:rStyle w:val="Hyperlink"/>
            <w:rFonts w:asciiTheme="minorHAnsi" w:hAnsiTheme="minorHAnsi" w:cstheme="minorHAnsi"/>
            <w:noProof/>
            <w:szCs w:val="22"/>
          </w:rPr>
          <w:t>The Secretariat is requested to collate the future task plan period 2023 – 2027 (VTS53-12.1.2) and the future task register 2023 – 2027 (VTS53-12.1.3) with the other committee’s submission and forward them to PAP for further consideration.</w:t>
        </w:r>
        <w:r w:rsidRPr="00284E7D">
          <w:rPr>
            <w:rFonts w:asciiTheme="minorHAnsi" w:hAnsiTheme="minorHAnsi" w:cstheme="minorHAnsi"/>
            <w:noProof/>
            <w:webHidden/>
            <w:szCs w:val="22"/>
          </w:rPr>
          <w:tab/>
        </w:r>
        <w:r w:rsidRPr="00284E7D">
          <w:rPr>
            <w:rFonts w:asciiTheme="minorHAnsi" w:hAnsiTheme="minorHAnsi" w:cstheme="minorHAnsi"/>
            <w:noProof/>
            <w:webHidden/>
            <w:szCs w:val="22"/>
          </w:rPr>
          <w:fldChar w:fldCharType="begin"/>
        </w:r>
        <w:r w:rsidRPr="00284E7D">
          <w:rPr>
            <w:rFonts w:asciiTheme="minorHAnsi" w:hAnsiTheme="minorHAnsi" w:cstheme="minorHAnsi"/>
            <w:noProof/>
            <w:webHidden/>
            <w:szCs w:val="22"/>
          </w:rPr>
          <w:instrText xml:space="preserve"> PAGEREF _Toc115258716 \h </w:instrText>
        </w:r>
        <w:r w:rsidRPr="00284E7D">
          <w:rPr>
            <w:rFonts w:asciiTheme="minorHAnsi" w:hAnsiTheme="minorHAnsi" w:cstheme="minorHAnsi"/>
            <w:noProof/>
            <w:webHidden/>
            <w:szCs w:val="22"/>
          </w:rPr>
        </w:r>
        <w:r w:rsidRPr="00284E7D">
          <w:rPr>
            <w:rFonts w:asciiTheme="minorHAnsi" w:hAnsiTheme="minorHAnsi" w:cstheme="minorHAnsi"/>
            <w:noProof/>
            <w:webHidden/>
            <w:szCs w:val="22"/>
          </w:rPr>
          <w:fldChar w:fldCharType="separate"/>
        </w:r>
        <w:r w:rsidRPr="00284E7D">
          <w:rPr>
            <w:rFonts w:asciiTheme="minorHAnsi" w:hAnsiTheme="minorHAnsi" w:cstheme="minorHAnsi"/>
            <w:noProof/>
            <w:webHidden/>
            <w:szCs w:val="22"/>
          </w:rPr>
          <w:t>19</w:t>
        </w:r>
        <w:r w:rsidRPr="00284E7D">
          <w:rPr>
            <w:rFonts w:asciiTheme="minorHAnsi" w:hAnsiTheme="minorHAnsi" w:cstheme="minorHAnsi"/>
            <w:noProof/>
            <w:webHidden/>
            <w:szCs w:val="22"/>
          </w:rPr>
          <w:fldChar w:fldCharType="end"/>
        </w:r>
      </w:hyperlink>
    </w:p>
    <w:p w14:paraId="4FE723A4" w14:textId="77777777" w:rsidR="005A3F7A" w:rsidRPr="00284E7D" w:rsidRDefault="005A3F7A" w:rsidP="005A3F7A">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szCs w:val="22"/>
          <w:lang w:eastAsia="en-GB"/>
        </w:rPr>
      </w:pPr>
      <w:hyperlink w:anchor="_Toc115258717" w:history="1">
        <w:r w:rsidRPr="00284E7D">
          <w:rPr>
            <w:rStyle w:val="Hyperlink"/>
            <w:rFonts w:asciiTheme="minorHAnsi" w:hAnsiTheme="minorHAnsi" w:cstheme="minorHAnsi"/>
            <w:noProof/>
            <w:szCs w:val="22"/>
          </w:rPr>
          <w:t>The Secretariat is requested to forward the liaison note and attachment on description of Maritime Service 1- Vessel Traffic Service (VTS53-12.2.1 and 12.2.1.1) to ARM for information and to PAP for approval and inclusion into the IALA's submission for the update of IMO MSC.1/Circ.1610.</w:t>
        </w:r>
        <w:r w:rsidRPr="00284E7D">
          <w:rPr>
            <w:rFonts w:asciiTheme="minorHAnsi" w:hAnsiTheme="minorHAnsi" w:cstheme="minorHAnsi"/>
            <w:noProof/>
            <w:webHidden/>
            <w:szCs w:val="22"/>
          </w:rPr>
          <w:tab/>
        </w:r>
        <w:r w:rsidRPr="00284E7D">
          <w:rPr>
            <w:rFonts w:asciiTheme="minorHAnsi" w:hAnsiTheme="minorHAnsi" w:cstheme="minorHAnsi"/>
            <w:noProof/>
            <w:webHidden/>
            <w:szCs w:val="22"/>
          </w:rPr>
          <w:fldChar w:fldCharType="begin"/>
        </w:r>
        <w:r w:rsidRPr="00284E7D">
          <w:rPr>
            <w:rFonts w:asciiTheme="minorHAnsi" w:hAnsiTheme="minorHAnsi" w:cstheme="minorHAnsi"/>
            <w:noProof/>
            <w:webHidden/>
            <w:szCs w:val="22"/>
          </w:rPr>
          <w:instrText xml:space="preserve"> PAGEREF _Toc115258717 \h </w:instrText>
        </w:r>
        <w:r w:rsidRPr="00284E7D">
          <w:rPr>
            <w:rFonts w:asciiTheme="minorHAnsi" w:hAnsiTheme="minorHAnsi" w:cstheme="minorHAnsi"/>
            <w:noProof/>
            <w:webHidden/>
            <w:szCs w:val="22"/>
          </w:rPr>
        </w:r>
        <w:r w:rsidRPr="00284E7D">
          <w:rPr>
            <w:rFonts w:asciiTheme="minorHAnsi" w:hAnsiTheme="minorHAnsi" w:cstheme="minorHAnsi"/>
            <w:noProof/>
            <w:webHidden/>
            <w:szCs w:val="22"/>
          </w:rPr>
          <w:fldChar w:fldCharType="separate"/>
        </w:r>
        <w:r w:rsidRPr="00284E7D">
          <w:rPr>
            <w:rFonts w:asciiTheme="minorHAnsi" w:hAnsiTheme="minorHAnsi" w:cstheme="minorHAnsi"/>
            <w:noProof/>
            <w:webHidden/>
            <w:szCs w:val="22"/>
          </w:rPr>
          <w:t>20</w:t>
        </w:r>
        <w:r w:rsidRPr="00284E7D">
          <w:rPr>
            <w:rFonts w:asciiTheme="minorHAnsi" w:hAnsiTheme="minorHAnsi" w:cstheme="minorHAnsi"/>
            <w:noProof/>
            <w:webHidden/>
            <w:szCs w:val="22"/>
          </w:rPr>
          <w:fldChar w:fldCharType="end"/>
        </w:r>
      </w:hyperlink>
    </w:p>
    <w:p w14:paraId="714F253D" w14:textId="77777777" w:rsidR="005A3F7A" w:rsidRPr="00284E7D" w:rsidRDefault="005A3F7A" w:rsidP="005A3F7A">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szCs w:val="22"/>
          <w:lang w:eastAsia="en-GB"/>
        </w:rPr>
      </w:pPr>
      <w:hyperlink w:anchor="_Toc115258718" w:history="1">
        <w:r w:rsidRPr="00284E7D">
          <w:rPr>
            <w:rStyle w:val="Hyperlink"/>
            <w:rFonts w:asciiTheme="minorHAnsi" w:hAnsiTheme="minorHAnsi" w:cstheme="minorHAnsi"/>
            <w:noProof/>
            <w:szCs w:val="22"/>
          </w:rPr>
          <w:t>The Secretariat is requested to forward information paper (VTS53-12.2.5) Implications of MASS from a VTS Perspective with the accompanying 2</w:t>
        </w:r>
        <w:r w:rsidRPr="00284E7D">
          <w:rPr>
            <w:rStyle w:val="Hyperlink"/>
            <w:rFonts w:asciiTheme="minorHAnsi" w:hAnsiTheme="minorHAnsi" w:cstheme="minorHAnsi"/>
            <w:noProof/>
            <w:szCs w:val="22"/>
            <w:vertAlign w:val="superscript"/>
          </w:rPr>
          <w:t>nd</w:t>
        </w:r>
        <w:r w:rsidRPr="00284E7D">
          <w:rPr>
            <w:rStyle w:val="Hyperlink"/>
            <w:rFonts w:asciiTheme="minorHAnsi" w:hAnsiTheme="minorHAnsi" w:cstheme="minorHAnsi"/>
            <w:noProof/>
            <w:szCs w:val="22"/>
          </w:rPr>
          <w:t xml:space="preserve"> edition of the Discussion Paper on Implications of MASS from a VTS Perspective (VTS53-12.2.5.1) to Council for their consideration.</w:t>
        </w:r>
        <w:r w:rsidRPr="00284E7D">
          <w:rPr>
            <w:rFonts w:asciiTheme="minorHAnsi" w:hAnsiTheme="minorHAnsi" w:cstheme="minorHAnsi"/>
            <w:noProof/>
            <w:webHidden/>
            <w:szCs w:val="22"/>
          </w:rPr>
          <w:tab/>
        </w:r>
        <w:r w:rsidRPr="00284E7D">
          <w:rPr>
            <w:rFonts w:asciiTheme="minorHAnsi" w:hAnsiTheme="minorHAnsi" w:cstheme="minorHAnsi"/>
            <w:noProof/>
            <w:webHidden/>
            <w:szCs w:val="22"/>
          </w:rPr>
          <w:fldChar w:fldCharType="begin"/>
        </w:r>
        <w:r w:rsidRPr="00284E7D">
          <w:rPr>
            <w:rFonts w:asciiTheme="minorHAnsi" w:hAnsiTheme="minorHAnsi" w:cstheme="minorHAnsi"/>
            <w:noProof/>
            <w:webHidden/>
            <w:szCs w:val="22"/>
          </w:rPr>
          <w:instrText xml:space="preserve"> PAGEREF _Toc115258718 \h </w:instrText>
        </w:r>
        <w:r w:rsidRPr="00284E7D">
          <w:rPr>
            <w:rFonts w:asciiTheme="minorHAnsi" w:hAnsiTheme="minorHAnsi" w:cstheme="minorHAnsi"/>
            <w:noProof/>
            <w:webHidden/>
            <w:szCs w:val="22"/>
          </w:rPr>
        </w:r>
        <w:r w:rsidRPr="00284E7D">
          <w:rPr>
            <w:rFonts w:asciiTheme="minorHAnsi" w:hAnsiTheme="minorHAnsi" w:cstheme="minorHAnsi"/>
            <w:noProof/>
            <w:webHidden/>
            <w:szCs w:val="22"/>
          </w:rPr>
          <w:fldChar w:fldCharType="separate"/>
        </w:r>
        <w:r w:rsidRPr="00284E7D">
          <w:rPr>
            <w:rFonts w:asciiTheme="minorHAnsi" w:hAnsiTheme="minorHAnsi" w:cstheme="minorHAnsi"/>
            <w:noProof/>
            <w:webHidden/>
            <w:szCs w:val="22"/>
          </w:rPr>
          <w:t>21</w:t>
        </w:r>
        <w:r w:rsidRPr="00284E7D">
          <w:rPr>
            <w:rFonts w:asciiTheme="minorHAnsi" w:hAnsiTheme="minorHAnsi" w:cstheme="minorHAnsi"/>
            <w:noProof/>
            <w:webHidden/>
            <w:szCs w:val="22"/>
          </w:rPr>
          <w:fldChar w:fldCharType="end"/>
        </w:r>
      </w:hyperlink>
    </w:p>
    <w:p w14:paraId="04548D20" w14:textId="77777777" w:rsidR="005A3F7A" w:rsidRPr="00284E7D" w:rsidRDefault="005A3F7A" w:rsidP="00A243BD">
      <w:pPr>
        <w:pStyle w:val="TableofFigures"/>
        <w:numPr>
          <w:ilvl w:val="0"/>
          <w:numId w:val="48"/>
        </w:numPr>
        <w:tabs>
          <w:tab w:val="clear" w:pos="1418"/>
        </w:tabs>
        <w:spacing w:before="0" w:after="160" w:line="256" w:lineRule="auto"/>
        <w:ind w:right="284"/>
        <w:jc w:val="both"/>
        <w:rPr>
          <w:rFonts w:asciiTheme="minorHAnsi" w:eastAsiaTheme="minorEastAsia" w:hAnsiTheme="minorHAnsi" w:cstheme="minorHAnsi"/>
          <w:noProof/>
          <w:szCs w:val="22"/>
          <w:lang w:eastAsia="en-GB"/>
        </w:rPr>
      </w:pPr>
      <w:hyperlink w:anchor="_Toc115258719" w:history="1">
        <w:r w:rsidRPr="00284E7D">
          <w:rPr>
            <w:rStyle w:val="Hyperlink"/>
            <w:rFonts w:asciiTheme="minorHAnsi" w:hAnsiTheme="minorHAnsi" w:cstheme="minorHAnsi"/>
            <w:noProof/>
            <w:szCs w:val="22"/>
          </w:rPr>
          <w:t>The Secretariat is further requested to forward (VTS53-12.2.6.1) Edition 2.0 Discussion Paper on the Implications of MASS from a VTS Perspective with the accompanying liaison note (VTS5312.2.6) regarding the discussion Paper and the IALA Task Force Draft Information Paper to MSC107 to the other IALA Committees and the MASS Task Force for their further consideration.</w:t>
        </w:r>
        <w:r w:rsidRPr="00284E7D">
          <w:rPr>
            <w:rFonts w:asciiTheme="minorHAnsi" w:hAnsiTheme="minorHAnsi" w:cstheme="minorHAnsi"/>
            <w:noProof/>
            <w:webHidden/>
            <w:szCs w:val="22"/>
          </w:rPr>
          <w:tab/>
        </w:r>
        <w:r w:rsidRPr="00284E7D">
          <w:rPr>
            <w:rFonts w:asciiTheme="minorHAnsi" w:hAnsiTheme="minorHAnsi" w:cstheme="minorHAnsi"/>
            <w:noProof/>
            <w:webHidden/>
            <w:szCs w:val="22"/>
          </w:rPr>
          <w:fldChar w:fldCharType="begin"/>
        </w:r>
        <w:r w:rsidRPr="00284E7D">
          <w:rPr>
            <w:rFonts w:asciiTheme="minorHAnsi" w:hAnsiTheme="minorHAnsi" w:cstheme="minorHAnsi"/>
            <w:noProof/>
            <w:webHidden/>
            <w:szCs w:val="22"/>
          </w:rPr>
          <w:instrText xml:space="preserve"> PAGEREF _Toc115258719 \h </w:instrText>
        </w:r>
        <w:r w:rsidRPr="00284E7D">
          <w:rPr>
            <w:rFonts w:asciiTheme="minorHAnsi" w:hAnsiTheme="minorHAnsi" w:cstheme="minorHAnsi"/>
            <w:noProof/>
            <w:webHidden/>
            <w:szCs w:val="22"/>
          </w:rPr>
        </w:r>
        <w:r w:rsidRPr="00284E7D">
          <w:rPr>
            <w:rFonts w:asciiTheme="minorHAnsi" w:hAnsiTheme="minorHAnsi" w:cstheme="minorHAnsi"/>
            <w:noProof/>
            <w:webHidden/>
            <w:szCs w:val="22"/>
          </w:rPr>
          <w:fldChar w:fldCharType="separate"/>
        </w:r>
        <w:r w:rsidRPr="00284E7D">
          <w:rPr>
            <w:rFonts w:asciiTheme="minorHAnsi" w:hAnsiTheme="minorHAnsi" w:cstheme="minorHAnsi"/>
            <w:noProof/>
            <w:webHidden/>
            <w:szCs w:val="22"/>
          </w:rPr>
          <w:t>21</w:t>
        </w:r>
        <w:r w:rsidRPr="00284E7D">
          <w:rPr>
            <w:rFonts w:asciiTheme="minorHAnsi" w:hAnsiTheme="minorHAnsi" w:cstheme="minorHAnsi"/>
            <w:noProof/>
            <w:webHidden/>
            <w:szCs w:val="22"/>
          </w:rPr>
          <w:fldChar w:fldCharType="end"/>
        </w:r>
      </w:hyperlink>
    </w:p>
    <w:p w14:paraId="3AB6B0C2" w14:textId="77777777" w:rsidR="005A3F7A" w:rsidRPr="00284E7D" w:rsidRDefault="005A3F7A" w:rsidP="005A3F7A">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szCs w:val="22"/>
          <w:lang w:eastAsia="en-GB"/>
        </w:rPr>
      </w:pPr>
      <w:hyperlink w:anchor="_Toc115258720" w:history="1">
        <w:r w:rsidRPr="00284E7D">
          <w:rPr>
            <w:rStyle w:val="Hyperlink"/>
            <w:rFonts w:asciiTheme="minorHAnsi" w:hAnsiTheme="minorHAnsi" w:cstheme="minorHAnsi"/>
            <w:noProof/>
            <w:szCs w:val="22"/>
          </w:rPr>
          <w:t>The Secretariat is also requested to forward (VTS53-12.5.1.2) Edition 2.0 Discussion Paper on the Implications of MASS from a VTS Perspective as a working paper to VTS54.</w:t>
        </w:r>
        <w:r w:rsidRPr="00284E7D">
          <w:rPr>
            <w:rFonts w:asciiTheme="minorHAnsi" w:hAnsiTheme="minorHAnsi" w:cstheme="minorHAnsi"/>
            <w:noProof/>
            <w:webHidden/>
            <w:szCs w:val="22"/>
          </w:rPr>
          <w:tab/>
        </w:r>
        <w:r w:rsidRPr="00284E7D">
          <w:rPr>
            <w:rFonts w:asciiTheme="minorHAnsi" w:hAnsiTheme="minorHAnsi" w:cstheme="minorHAnsi"/>
            <w:noProof/>
            <w:webHidden/>
            <w:szCs w:val="22"/>
          </w:rPr>
          <w:fldChar w:fldCharType="begin"/>
        </w:r>
        <w:r w:rsidRPr="00284E7D">
          <w:rPr>
            <w:rFonts w:asciiTheme="minorHAnsi" w:hAnsiTheme="minorHAnsi" w:cstheme="minorHAnsi"/>
            <w:noProof/>
            <w:webHidden/>
            <w:szCs w:val="22"/>
          </w:rPr>
          <w:instrText xml:space="preserve"> PAGEREF _Toc115258720 \h </w:instrText>
        </w:r>
        <w:r w:rsidRPr="00284E7D">
          <w:rPr>
            <w:rFonts w:asciiTheme="minorHAnsi" w:hAnsiTheme="minorHAnsi" w:cstheme="minorHAnsi"/>
            <w:noProof/>
            <w:webHidden/>
            <w:szCs w:val="22"/>
          </w:rPr>
        </w:r>
        <w:r w:rsidRPr="00284E7D">
          <w:rPr>
            <w:rFonts w:asciiTheme="minorHAnsi" w:hAnsiTheme="minorHAnsi" w:cstheme="minorHAnsi"/>
            <w:noProof/>
            <w:webHidden/>
            <w:szCs w:val="22"/>
          </w:rPr>
          <w:fldChar w:fldCharType="separate"/>
        </w:r>
        <w:r w:rsidRPr="00284E7D">
          <w:rPr>
            <w:rFonts w:asciiTheme="minorHAnsi" w:hAnsiTheme="minorHAnsi" w:cstheme="minorHAnsi"/>
            <w:noProof/>
            <w:webHidden/>
            <w:szCs w:val="22"/>
          </w:rPr>
          <w:t>21</w:t>
        </w:r>
        <w:r w:rsidRPr="00284E7D">
          <w:rPr>
            <w:rFonts w:asciiTheme="minorHAnsi" w:hAnsiTheme="minorHAnsi" w:cstheme="minorHAnsi"/>
            <w:noProof/>
            <w:webHidden/>
            <w:szCs w:val="22"/>
          </w:rPr>
          <w:fldChar w:fldCharType="end"/>
        </w:r>
      </w:hyperlink>
    </w:p>
    <w:p w14:paraId="0DA7DBCB" w14:textId="77777777" w:rsidR="005A3F7A" w:rsidRPr="00284E7D" w:rsidRDefault="005A3F7A" w:rsidP="005A3F7A">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szCs w:val="22"/>
          <w:lang w:eastAsia="en-GB"/>
        </w:rPr>
      </w:pPr>
      <w:hyperlink w:anchor="_Toc115258721" w:history="1">
        <w:r w:rsidRPr="00284E7D">
          <w:rPr>
            <w:rStyle w:val="Hyperlink"/>
            <w:rFonts w:asciiTheme="minorHAnsi" w:hAnsiTheme="minorHAnsi" w:cstheme="minorHAnsi"/>
            <w:noProof/>
            <w:szCs w:val="22"/>
          </w:rPr>
          <w:t>The Secretariat is requested to forward draft guideline (VTS53-12.2.2) GNNN ‘How to promote safety culture in VTS’ to Council for approval.</w:t>
        </w:r>
        <w:r w:rsidRPr="00284E7D">
          <w:rPr>
            <w:rFonts w:asciiTheme="minorHAnsi" w:hAnsiTheme="minorHAnsi" w:cstheme="minorHAnsi"/>
            <w:noProof/>
            <w:webHidden/>
            <w:szCs w:val="22"/>
          </w:rPr>
          <w:tab/>
        </w:r>
        <w:r w:rsidRPr="00284E7D">
          <w:rPr>
            <w:rFonts w:asciiTheme="minorHAnsi" w:hAnsiTheme="minorHAnsi" w:cstheme="minorHAnsi"/>
            <w:noProof/>
            <w:webHidden/>
            <w:szCs w:val="22"/>
          </w:rPr>
          <w:fldChar w:fldCharType="begin"/>
        </w:r>
        <w:r w:rsidRPr="00284E7D">
          <w:rPr>
            <w:rFonts w:asciiTheme="minorHAnsi" w:hAnsiTheme="minorHAnsi" w:cstheme="minorHAnsi"/>
            <w:noProof/>
            <w:webHidden/>
            <w:szCs w:val="22"/>
          </w:rPr>
          <w:instrText xml:space="preserve"> PAGEREF _Toc115258721 \h </w:instrText>
        </w:r>
        <w:r w:rsidRPr="00284E7D">
          <w:rPr>
            <w:rFonts w:asciiTheme="minorHAnsi" w:hAnsiTheme="minorHAnsi" w:cstheme="minorHAnsi"/>
            <w:noProof/>
            <w:webHidden/>
            <w:szCs w:val="22"/>
          </w:rPr>
        </w:r>
        <w:r w:rsidRPr="00284E7D">
          <w:rPr>
            <w:rFonts w:asciiTheme="minorHAnsi" w:hAnsiTheme="minorHAnsi" w:cstheme="minorHAnsi"/>
            <w:noProof/>
            <w:webHidden/>
            <w:szCs w:val="22"/>
          </w:rPr>
          <w:fldChar w:fldCharType="separate"/>
        </w:r>
        <w:r w:rsidRPr="00284E7D">
          <w:rPr>
            <w:rFonts w:asciiTheme="minorHAnsi" w:hAnsiTheme="minorHAnsi" w:cstheme="minorHAnsi"/>
            <w:noProof/>
            <w:webHidden/>
            <w:szCs w:val="22"/>
          </w:rPr>
          <w:t>22</w:t>
        </w:r>
        <w:r w:rsidRPr="00284E7D">
          <w:rPr>
            <w:rFonts w:asciiTheme="minorHAnsi" w:hAnsiTheme="minorHAnsi" w:cstheme="minorHAnsi"/>
            <w:noProof/>
            <w:webHidden/>
            <w:szCs w:val="22"/>
          </w:rPr>
          <w:fldChar w:fldCharType="end"/>
        </w:r>
      </w:hyperlink>
    </w:p>
    <w:p w14:paraId="7BA7C200" w14:textId="77777777" w:rsidR="005A3F7A" w:rsidRPr="00284E7D" w:rsidRDefault="005A3F7A" w:rsidP="005A3F7A">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szCs w:val="22"/>
          <w:lang w:eastAsia="en-GB"/>
        </w:rPr>
      </w:pPr>
      <w:hyperlink w:anchor="_Toc115258722" w:history="1">
        <w:r w:rsidRPr="00284E7D">
          <w:rPr>
            <w:rStyle w:val="Hyperlink"/>
            <w:rFonts w:asciiTheme="minorHAnsi" w:hAnsiTheme="minorHAnsi" w:cstheme="minorHAnsi"/>
            <w:noProof/>
            <w:szCs w:val="22"/>
          </w:rPr>
          <w:t xml:space="preserve">The </w:t>
        </w:r>
        <w:r w:rsidRPr="00284E7D">
          <w:rPr>
            <w:rStyle w:val="Hyperlink"/>
            <w:rFonts w:asciiTheme="minorHAnsi" w:hAnsiTheme="minorHAnsi" w:cstheme="minorHAnsi"/>
            <w:bCs/>
            <w:noProof/>
            <w:szCs w:val="22"/>
          </w:rPr>
          <w:t>Secretariat</w:t>
        </w:r>
        <w:r w:rsidRPr="00284E7D">
          <w:rPr>
            <w:rStyle w:val="Hyperlink"/>
            <w:rFonts w:asciiTheme="minorHAnsi" w:hAnsiTheme="minorHAnsi" w:cstheme="minorHAnsi"/>
            <w:noProof/>
            <w:szCs w:val="22"/>
          </w:rPr>
          <w:t xml:space="preserve"> is requested to forward revised recommendation RO125 ‘VTS Portrayal’ (VTS53-12.2.4) and draft guideline GNNN ‘Portrayal of VTS information’ (VTS53-12.2.3) to Council for approval.</w:t>
        </w:r>
        <w:r w:rsidRPr="00284E7D">
          <w:rPr>
            <w:rFonts w:asciiTheme="minorHAnsi" w:hAnsiTheme="minorHAnsi" w:cstheme="minorHAnsi"/>
            <w:noProof/>
            <w:webHidden/>
            <w:szCs w:val="22"/>
          </w:rPr>
          <w:tab/>
        </w:r>
        <w:r w:rsidRPr="00284E7D">
          <w:rPr>
            <w:rFonts w:asciiTheme="minorHAnsi" w:hAnsiTheme="minorHAnsi" w:cstheme="minorHAnsi"/>
            <w:noProof/>
            <w:webHidden/>
            <w:szCs w:val="22"/>
          </w:rPr>
          <w:fldChar w:fldCharType="begin"/>
        </w:r>
        <w:r w:rsidRPr="00284E7D">
          <w:rPr>
            <w:rFonts w:asciiTheme="minorHAnsi" w:hAnsiTheme="minorHAnsi" w:cstheme="minorHAnsi"/>
            <w:noProof/>
            <w:webHidden/>
            <w:szCs w:val="22"/>
          </w:rPr>
          <w:instrText xml:space="preserve"> PAGEREF _Toc115258722 \h </w:instrText>
        </w:r>
        <w:r w:rsidRPr="00284E7D">
          <w:rPr>
            <w:rFonts w:asciiTheme="minorHAnsi" w:hAnsiTheme="minorHAnsi" w:cstheme="minorHAnsi"/>
            <w:noProof/>
            <w:webHidden/>
            <w:szCs w:val="22"/>
          </w:rPr>
        </w:r>
        <w:r w:rsidRPr="00284E7D">
          <w:rPr>
            <w:rFonts w:asciiTheme="minorHAnsi" w:hAnsiTheme="minorHAnsi" w:cstheme="minorHAnsi"/>
            <w:noProof/>
            <w:webHidden/>
            <w:szCs w:val="22"/>
          </w:rPr>
          <w:fldChar w:fldCharType="separate"/>
        </w:r>
        <w:r w:rsidRPr="00284E7D">
          <w:rPr>
            <w:rFonts w:asciiTheme="minorHAnsi" w:hAnsiTheme="minorHAnsi" w:cstheme="minorHAnsi"/>
            <w:noProof/>
            <w:webHidden/>
            <w:szCs w:val="22"/>
          </w:rPr>
          <w:t>22</w:t>
        </w:r>
        <w:r w:rsidRPr="00284E7D">
          <w:rPr>
            <w:rFonts w:asciiTheme="minorHAnsi" w:hAnsiTheme="minorHAnsi" w:cstheme="minorHAnsi"/>
            <w:noProof/>
            <w:webHidden/>
            <w:szCs w:val="22"/>
          </w:rPr>
          <w:fldChar w:fldCharType="end"/>
        </w:r>
      </w:hyperlink>
    </w:p>
    <w:p w14:paraId="6DCA703C" w14:textId="77777777" w:rsidR="005A3F7A" w:rsidRPr="00284E7D" w:rsidRDefault="005A3F7A" w:rsidP="005A3F7A">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szCs w:val="22"/>
          <w:lang w:eastAsia="en-GB"/>
        </w:rPr>
      </w:pPr>
      <w:hyperlink w:anchor="_Toc115258723" w:history="1">
        <w:r w:rsidRPr="00284E7D">
          <w:rPr>
            <w:rStyle w:val="Hyperlink"/>
            <w:rFonts w:asciiTheme="minorHAnsi" w:hAnsiTheme="minorHAnsi" w:cstheme="minorHAnsi"/>
            <w:noProof/>
            <w:szCs w:val="22"/>
          </w:rPr>
          <w:t>That the Secretariat forward the working paper on Proposal for the Development of an Independent G1111 Sub-guideline for VTS-MIS from China MSA (VTS53-12.5.2.7) at VTS54 for further consideration.</w:t>
        </w:r>
        <w:r w:rsidRPr="00284E7D">
          <w:rPr>
            <w:rFonts w:asciiTheme="minorHAnsi" w:hAnsiTheme="minorHAnsi" w:cstheme="minorHAnsi"/>
            <w:noProof/>
            <w:webHidden/>
            <w:szCs w:val="22"/>
          </w:rPr>
          <w:tab/>
        </w:r>
        <w:r w:rsidRPr="00284E7D">
          <w:rPr>
            <w:rFonts w:asciiTheme="minorHAnsi" w:hAnsiTheme="minorHAnsi" w:cstheme="minorHAnsi"/>
            <w:noProof/>
            <w:webHidden/>
            <w:szCs w:val="22"/>
          </w:rPr>
          <w:fldChar w:fldCharType="begin"/>
        </w:r>
        <w:r w:rsidRPr="00284E7D">
          <w:rPr>
            <w:rFonts w:asciiTheme="minorHAnsi" w:hAnsiTheme="minorHAnsi" w:cstheme="minorHAnsi"/>
            <w:noProof/>
            <w:webHidden/>
            <w:szCs w:val="22"/>
          </w:rPr>
          <w:instrText xml:space="preserve"> PAGEREF _Toc115258723 \h </w:instrText>
        </w:r>
        <w:r w:rsidRPr="00284E7D">
          <w:rPr>
            <w:rFonts w:asciiTheme="minorHAnsi" w:hAnsiTheme="minorHAnsi" w:cstheme="minorHAnsi"/>
            <w:noProof/>
            <w:webHidden/>
            <w:szCs w:val="22"/>
          </w:rPr>
        </w:r>
        <w:r w:rsidRPr="00284E7D">
          <w:rPr>
            <w:rFonts w:asciiTheme="minorHAnsi" w:hAnsiTheme="minorHAnsi" w:cstheme="minorHAnsi"/>
            <w:noProof/>
            <w:webHidden/>
            <w:szCs w:val="22"/>
          </w:rPr>
          <w:fldChar w:fldCharType="separate"/>
        </w:r>
        <w:r w:rsidRPr="00284E7D">
          <w:rPr>
            <w:rFonts w:asciiTheme="minorHAnsi" w:hAnsiTheme="minorHAnsi" w:cstheme="minorHAnsi"/>
            <w:noProof/>
            <w:webHidden/>
            <w:szCs w:val="22"/>
          </w:rPr>
          <w:t>25</w:t>
        </w:r>
        <w:r w:rsidRPr="00284E7D">
          <w:rPr>
            <w:rFonts w:asciiTheme="minorHAnsi" w:hAnsiTheme="minorHAnsi" w:cstheme="minorHAnsi"/>
            <w:noProof/>
            <w:webHidden/>
            <w:szCs w:val="22"/>
          </w:rPr>
          <w:fldChar w:fldCharType="end"/>
        </w:r>
      </w:hyperlink>
    </w:p>
    <w:p w14:paraId="0A409FEB" w14:textId="77777777" w:rsidR="005A3F7A" w:rsidRPr="00284E7D" w:rsidRDefault="005A3F7A" w:rsidP="005A3F7A">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szCs w:val="22"/>
          <w:lang w:eastAsia="en-GB"/>
        </w:rPr>
      </w:pPr>
      <w:hyperlink w:anchor="_Toc115258724" w:history="1">
        <w:r w:rsidRPr="00284E7D">
          <w:rPr>
            <w:rStyle w:val="Hyperlink"/>
            <w:rFonts w:asciiTheme="minorHAnsi" w:hAnsiTheme="minorHAnsi" w:cstheme="minorHAnsi"/>
            <w:noProof/>
            <w:szCs w:val="22"/>
          </w:rPr>
          <w:t>That the Secretariat forward the working paper on Proposal For VTS Data Exchange Using CLOUD VTS Concept from Korea Coastguard (VTS53-12.5.2.8) at VTS54 for further consideration.</w:t>
        </w:r>
        <w:r w:rsidRPr="00284E7D">
          <w:rPr>
            <w:rFonts w:asciiTheme="minorHAnsi" w:hAnsiTheme="minorHAnsi" w:cstheme="minorHAnsi"/>
            <w:noProof/>
            <w:webHidden/>
            <w:szCs w:val="22"/>
          </w:rPr>
          <w:tab/>
        </w:r>
        <w:r w:rsidRPr="00284E7D">
          <w:rPr>
            <w:rFonts w:asciiTheme="minorHAnsi" w:hAnsiTheme="minorHAnsi" w:cstheme="minorHAnsi"/>
            <w:noProof/>
            <w:webHidden/>
            <w:szCs w:val="22"/>
          </w:rPr>
          <w:fldChar w:fldCharType="begin"/>
        </w:r>
        <w:r w:rsidRPr="00284E7D">
          <w:rPr>
            <w:rFonts w:asciiTheme="minorHAnsi" w:hAnsiTheme="minorHAnsi" w:cstheme="minorHAnsi"/>
            <w:noProof/>
            <w:webHidden/>
            <w:szCs w:val="22"/>
          </w:rPr>
          <w:instrText xml:space="preserve"> PAGEREF _Toc115258724 \h </w:instrText>
        </w:r>
        <w:r w:rsidRPr="00284E7D">
          <w:rPr>
            <w:rFonts w:asciiTheme="minorHAnsi" w:hAnsiTheme="minorHAnsi" w:cstheme="minorHAnsi"/>
            <w:noProof/>
            <w:webHidden/>
            <w:szCs w:val="22"/>
          </w:rPr>
        </w:r>
        <w:r w:rsidRPr="00284E7D">
          <w:rPr>
            <w:rFonts w:asciiTheme="minorHAnsi" w:hAnsiTheme="minorHAnsi" w:cstheme="minorHAnsi"/>
            <w:noProof/>
            <w:webHidden/>
            <w:szCs w:val="22"/>
          </w:rPr>
          <w:fldChar w:fldCharType="separate"/>
        </w:r>
        <w:r w:rsidRPr="00284E7D">
          <w:rPr>
            <w:rFonts w:asciiTheme="minorHAnsi" w:hAnsiTheme="minorHAnsi" w:cstheme="minorHAnsi"/>
            <w:noProof/>
            <w:webHidden/>
            <w:szCs w:val="22"/>
          </w:rPr>
          <w:t>25</w:t>
        </w:r>
        <w:r w:rsidRPr="00284E7D">
          <w:rPr>
            <w:rFonts w:asciiTheme="minorHAnsi" w:hAnsiTheme="minorHAnsi" w:cstheme="minorHAnsi"/>
            <w:noProof/>
            <w:webHidden/>
            <w:szCs w:val="22"/>
          </w:rPr>
          <w:fldChar w:fldCharType="end"/>
        </w:r>
      </w:hyperlink>
    </w:p>
    <w:p w14:paraId="6C43A00F" w14:textId="77777777" w:rsidR="005A3F7A" w:rsidRPr="00284E7D" w:rsidRDefault="005A3F7A" w:rsidP="005A3F7A">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szCs w:val="22"/>
          <w:lang w:eastAsia="en-GB"/>
        </w:rPr>
      </w:pPr>
      <w:hyperlink w:anchor="_Toc115258725" w:history="1">
        <w:r w:rsidRPr="00284E7D">
          <w:rPr>
            <w:rStyle w:val="Hyperlink"/>
            <w:rFonts w:asciiTheme="minorHAnsi" w:hAnsiTheme="minorHAnsi" w:cstheme="minorHAnsi"/>
            <w:noProof/>
            <w:szCs w:val="22"/>
          </w:rPr>
          <w:t>That the Secretariat forward the working paper on Draft of VTS Digital Information Service Product Specification V 0.6.5 Proposal for the Development of an Independent G1111 Sub-guideline for VTS-MIS from China MSA (VTS53-12.5.2.9) at VTS54 for further consideration.</w:t>
        </w:r>
        <w:r w:rsidRPr="00284E7D">
          <w:rPr>
            <w:rFonts w:asciiTheme="minorHAnsi" w:hAnsiTheme="minorHAnsi" w:cstheme="minorHAnsi"/>
            <w:noProof/>
            <w:webHidden/>
            <w:szCs w:val="22"/>
          </w:rPr>
          <w:tab/>
        </w:r>
        <w:r w:rsidRPr="00284E7D">
          <w:rPr>
            <w:rFonts w:asciiTheme="minorHAnsi" w:hAnsiTheme="minorHAnsi" w:cstheme="minorHAnsi"/>
            <w:noProof/>
            <w:webHidden/>
            <w:szCs w:val="22"/>
          </w:rPr>
          <w:fldChar w:fldCharType="begin"/>
        </w:r>
        <w:r w:rsidRPr="00284E7D">
          <w:rPr>
            <w:rFonts w:asciiTheme="minorHAnsi" w:hAnsiTheme="minorHAnsi" w:cstheme="minorHAnsi"/>
            <w:noProof/>
            <w:webHidden/>
            <w:szCs w:val="22"/>
          </w:rPr>
          <w:instrText xml:space="preserve"> PAGEREF _Toc115258725 \h </w:instrText>
        </w:r>
        <w:r w:rsidRPr="00284E7D">
          <w:rPr>
            <w:rFonts w:asciiTheme="minorHAnsi" w:hAnsiTheme="minorHAnsi" w:cstheme="minorHAnsi"/>
            <w:noProof/>
            <w:webHidden/>
            <w:szCs w:val="22"/>
          </w:rPr>
        </w:r>
        <w:r w:rsidRPr="00284E7D">
          <w:rPr>
            <w:rFonts w:asciiTheme="minorHAnsi" w:hAnsiTheme="minorHAnsi" w:cstheme="minorHAnsi"/>
            <w:noProof/>
            <w:webHidden/>
            <w:szCs w:val="22"/>
          </w:rPr>
          <w:fldChar w:fldCharType="separate"/>
        </w:r>
        <w:r w:rsidRPr="00284E7D">
          <w:rPr>
            <w:rFonts w:asciiTheme="minorHAnsi" w:hAnsiTheme="minorHAnsi" w:cstheme="minorHAnsi"/>
            <w:noProof/>
            <w:webHidden/>
            <w:szCs w:val="22"/>
          </w:rPr>
          <w:t>25</w:t>
        </w:r>
        <w:r w:rsidRPr="00284E7D">
          <w:rPr>
            <w:rFonts w:asciiTheme="minorHAnsi" w:hAnsiTheme="minorHAnsi" w:cstheme="minorHAnsi"/>
            <w:noProof/>
            <w:webHidden/>
            <w:szCs w:val="22"/>
          </w:rPr>
          <w:fldChar w:fldCharType="end"/>
        </w:r>
      </w:hyperlink>
    </w:p>
    <w:p w14:paraId="7960474C" w14:textId="77777777" w:rsidR="005A3F7A" w:rsidRPr="00284E7D" w:rsidRDefault="005A3F7A" w:rsidP="005A3F7A">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szCs w:val="22"/>
          <w:lang w:eastAsia="en-GB"/>
        </w:rPr>
      </w:pPr>
      <w:hyperlink w:anchor="_Toc115258726" w:history="1">
        <w:r w:rsidRPr="00284E7D">
          <w:rPr>
            <w:rStyle w:val="Hyperlink"/>
            <w:rFonts w:asciiTheme="minorHAnsi" w:hAnsiTheme="minorHAnsi" w:cstheme="minorHAnsi"/>
            <w:noProof/>
            <w:szCs w:val="22"/>
          </w:rPr>
          <w:t>That the Secretariat forward the working paper on Proposed amendments to Recommendation V-145 on VTS Interchange Format (IVEF) from China MSA (VTS53-12.2.10) at VTS54 for further consideration.</w:t>
        </w:r>
        <w:r w:rsidRPr="00284E7D">
          <w:rPr>
            <w:rFonts w:asciiTheme="minorHAnsi" w:hAnsiTheme="minorHAnsi" w:cstheme="minorHAnsi"/>
            <w:noProof/>
            <w:webHidden/>
            <w:szCs w:val="22"/>
          </w:rPr>
          <w:tab/>
        </w:r>
        <w:r w:rsidRPr="00284E7D">
          <w:rPr>
            <w:rFonts w:asciiTheme="minorHAnsi" w:hAnsiTheme="minorHAnsi" w:cstheme="minorHAnsi"/>
            <w:noProof/>
            <w:webHidden/>
            <w:szCs w:val="22"/>
          </w:rPr>
          <w:fldChar w:fldCharType="begin"/>
        </w:r>
        <w:r w:rsidRPr="00284E7D">
          <w:rPr>
            <w:rFonts w:asciiTheme="minorHAnsi" w:hAnsiTheme="minorHAnsi" w:cstheme="minorHAnsi"/>
            <w:noProof/>
            <w:webHidden/>
            <w:szCs w:val="22"/>
          </w:rPr>
          <w:instrText xml:space="preserve"> PAGEREF _Toc115258726 \h </w:instrText>
        </w:r>
        <w:r w:rsidRPr="00284E7D">
          <w:rPr>
            <w:rFonts w:asciiTheme="minorHAnsi" w:hAnsiTheme="minorHAnsi" w:cstheme="minorHAnsi"/>
            <w:noProof/>
            <w:webHidden/>
            <w:szCs w:val="22"/>
          </w:rPr>
        </w:r>
        <w:r w:rsidRPr="00284E7D">
          <w:rPr>
            <w:rFonts w:asciiTheme="minorHAnsi" w:hAnsiTheme="minorHAnsi" w:cstheme="minorHAnsi"/>
            <w:noProof/>
            <w:webHidden/>
            <w:szCs w:val="22"/>
          </w:rPr>
          <w:fldChar w:fldCharType="separate"/>
        </w:r>
        <w:r w:rsidRPr="00284E7D">
          <w:rPr>
            <w:rFonts w:asciiTheme="minorHAnsi" w:hAnsiTheme="minorHAnsi" w:cstheme="minorHAnsi"/>
            <w:noProof/>
            <w:webHidden/>
            <w:szCs w:val="22"/>
          </w:rPr>
          <w:t>26</w:t>
        </w:r>
        <w:r w:rsidRPr="00284E7D">
          <w:rPr>
            <w:rFonts w:asciiTheme="minorHAnsi" w:hAnsiTheme="minorHAnsi" w:cstheme="minorHAnsi"/>
            <w:noProof/>
            <w:webHidden/>
            <w:szCs w:val="22"/>
          </w:rPr>
          <w:fldChar w:fldCharType="end"/>
        </w:r>
      </w:hyperlink>
    </w:p>
    <w:p w14:paraId="7D9C2584" w14:textId="77777777" w:rsidR="005A3F7A" w:rsidRPr="00284E7D" w:rsidRDefault="005A3F7A" w:rsidP="005A3F7A">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szCs w:val="22"/>
          <w:lang w:eastAsia="en-GB"/>
        </w:rPr>
      </w:pPr>
      <w:hyperlink w:anchor="_Toc115258727" w:history="1">
        <w:r w:rsidRPr="00284E7D">
          <w:rPr>
            <w:rStyle w:val="Hyperlink"/>
            <w:rFonts w:asciiTheme="minorHAnsi" w:hAnsiTheme="minorHAnsi" w:cstheme="minorHAnsi"/>
            <w:noProof/>
            <w:szCs w:val="22"/>
          </w:rPr>
          <w:t>That the Secretariat forward the working paper on draft Guideline on the portrayal of VTS information and data (VTS53-12.5.2.1) at VTS54 for further consideration.</w:t>
        </w:r>
        <w:r w:rsidRPr="00284E7D">
          <w:rPr>
            <w:rFonts w:asciiTheme="minorHAnsi" w:hAnsiTheme="minorHAnsi" w:cstheme="minorHAnsi"/>
            <w:noProof/>
            <w:webHidden/>
            <w:szCs w:val="22"/>
          </w:rPr>
          <w:tab/>
        </w:r>
        <w:r w:rsidRPr="00284E7D">
          <w:rPr>
            <w:rFonts w:asciiTheme="minorHAnsi" w:hAnsiTheme="minorHAnsi" w:cstheme="minorHAnsi"/>
            <w:noProof/>
            <w:webHidden/>
            <w:szCs w:val="22"/>
          </w:rPr>
          <w:fldChar w:fldCharType="begin"/>
        </w:r>
        <w:r w:rsidRPr="00284E7D">
          <w:rPr>
            <w:rFonts w:asciiTheme="minorHAnsi" w:hAnsiTheme="minorHAnsi" w:cstheme="minorHAnsi"/>
            <w:noProof/>
            <w:webHidden/>
            <w:szCs w:val="22"/>
          </w:rPr>
          <w:instrText xml:space="preserve"> PAGEREF _Toc115258727 \h </w:instrText>
        </w:r>
        <w:r w:rsidRPr="00284E7D">
          <w:rPr>
            <w:rFonts w:asciiTheme="minorHAnsi" w:hAnsiTheme="minorHAnsi" w:cstheme="minorHAnsi"/>
            <w:noProof/>
            <w:webHidden/>
            <w:szCs w:val="22"/>
          </w:rPr>
        </w:r>
        <w:r w:rsidRPr="00284E7D">
          <w:rPr>
            <w:rFonts w:asciiTheme="minorHAnsi" w:hAnsiTheme="minorHAnsi" w:cstheme="minorHAnsi"/>
            <w:noProof/>
            <w:webHidden/>
            <w:szCs w:val="22"/>
          </w:rPr>
          <w:fldChar w:fldCharType="separate"/>
        </w:r>
        <w:r w:rsidRPr="00284E7D">
          <w:rPr>
            <w:rFonts w:asciiTheme="minorHAnsi" w:hAnsiTheme="minorHAnsi" w:cstheme="minorHAnsi"/>
            <w:noProof/>
            <w:webHidden/>
            <w:szCs w:val="22"/>
          </w:rPr>
          <w:t>26</w:t>
        </w:r>
        <w:r w:rsidRPr="00284E7D">
          <w:rPr>
            <w:rFonts w:asciiTheme="minorHAnsi" w:hAnsiTheme="minorHAnsi" w:cstheme="minorHAnsi"/>
            <w:noProof/>
            <w:webHidden/>
            <w:szCs w:val="22"/>
          </w:rPr>
          <w:fldChar w:fldCharType="end"/>
        </w:r>
      </w:hyperlink>
    </w:p>
    <w:p w14:paraId="6A584358" w14:textId="77777777" w:rsidR="005A3F7A" w:rsidRPr="00284E7D" w:rsidRDefault="005A3F7A" w:rsidP="005A3F7A">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szCs w:val="22"/>
          <w:lang w:eastAsia="en-GB"/>
        </w:rPr>
      </w:pPr>
      <w:hyperlink w:anchor="_Toc115258728" w:history="1">
        <w:r w:rsidRPr="00284E7D">
          <w:rPr>
            <w:rStyle w:val="Hyperlink"/>
            <w:rFonts w:asciiTheme="minorHAnsi" w:hAnsiTheme="minorHAnsi" w:cstheme="minorHAnsi"/>
            <w:noProof/>
            <w:szCs w:val="22"/>
          </w:rPr>
          <w:t>The Secretariat is requested to forward the liaison note to ARM on Guideline G1105 (VTS53-12.3.3) for their consideration.</w:t>
        </w:r>
        <w:r w:rsidRPr="00284E7D">
          <w:rPr>
            <w:rFonts w:asciiTheme="minorHAnsi" w:hAnsiTheme="minorHAnsi" w:cstheme="minorHAnsi"/>
            <w:noProof/>
            <w:webHidden/>
            <w:szCs w:val="22"/>
          </w:rPr>
          <w:tab/>
        </w:r>
        <w:r w:rsidRPr="00284E7D">
          <w:rPr>
            <w:rFonts w:asciiTheme="minorHAnsi" w:hAnsiTheme="minorHAnsi" w:cstheme="minorHAnsi"/>
            <w:noProof/>
            <w:webHidden/>
            <w:szCs w:val="22"/>
          </w:rPr>
          <w:fldChar w:fldCharType="begin"/>
        </w:r>
        <w:r w:rsidRPr="00284E7D">
          <w:rPr>
            <w:rFonts w:asciiTheme="minorHAnsi" w:hAnsiTheme="minorHAnsi" w:cstheme="minorHAnsi"/>
            <w:noProof/>
            <w:webHidden/>
            <w:szCs w:val="22"/>
          </w:rPr>
          <w:instrText xml:space="preserve"> PAGEREF _Toc115258728 \h </w:instrText>
        </w:r>
        <w:r w:rsidRPr="00284E7D">
          <w:rPr>
            <w:rFonts w:asciiTheme="minorHAnsi" w:hAnsiTheme="minorHAnsi" w:cstheme="minorHAnsi"/>
            <w:noProof/>
            <w:webHidden/>
            <w:szCs w:val="22"/>
          </w:rPr>
        </w:r>
        <w:r w:rsidRPr="00284E7D">
          <w:rPr>
            <w:rFonts w:asciiTheme="minorHAnsi" w:hAnsiTheme="minorHAnsi" w:cstheme="minorHAnsi"/>
            <w:noProof/>
            <w:webHidden/>
            <w:szCs w:val="22"/>
          </w:rPr>
          <w:fldChar w:fldCharType="separate"/>
        </w:r>
        <w:r w:rsidRPr="00284E7D">
          <w:rPr>
            <w:rFonts w:asciiTheme="minorHAnsi" w:hAnsiTheme="minorHAnsi" w:cstheme="minorHAnsi"/>
            <w:noProof/>
            <w:webHidden/>
            <w:szCs w:val="22"/>
          </w:rPr>
          <w:t>26</w:t>
        </w:r>
        <w:r w:rsidRPr="00284E7D">
          <w:rPr>
            <w:rFonts w:asciiTheme="minorHAnsi" w:hAnsiTheme="minorHAnsi" w:cstheme="minorHAnsi"/>
            <w:noProof/>
            <w:webHidden/>
            <w:szCs w:val="22"/>
          </w:rPr>
          <w:fldChar w:fldCharType="end"/>
        </w:r>
      </w:hyperlink>
    </w:p>
    <w:p w14:paraId="571C73B0" w14:textId="77777777" w:rsidR="005A3F7A" w:rsidRPr="00284E7D" w:rsidRDefault="005A3F7A" w:rsidP="005A3F7A">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szCs w:val="22"/>
          <w:lang w:eastAsia="en-GB"/>
        </w:rPr>
      </w:pPr>
      <w:hyperlink w:anchor="_Toc115258729" w:history="1">
        <w:r w:rsidRPr="00284E7D">
          <w:rPr>
            <w:rStyle w:val="Hyperlink"/>
            <w:rFonts w:asciiTheme="minorHAnsi" w:hAnsiTheme="minorHAnsi" w:cstheme="minorHAnsi"/>
            <w:noProof/>
            <w:szCs w:val="22"/>
          </w:rPr>
          <w:t>That the Secretariat forward the WP liaison note from ARM on Cyber Security (VTS53-12.5.2.2) to VTS54 for further consideration and response to ARM.</w:t>
        </w:r>
        <w:r w:rsidRPr="00284E7D">
          <w:rPr>
            <w:rFonts w:asciiTheme="minorHAnsi" w:hAnsiTheme="minorHAnsi" w:cstheme="minorHAnsi"/>
            <w:noProof/>
            <w:webHidden/>
            <w:szCs w:val="22"/>
          </w:rPr>
          <w:tab/>
        </w:r>
        <w:r w:rsidRPr="00284E7D">
          <w:rPr>
            <w:rFonts w:asciiTheme="minorHAnsi" w:hAnsiTheme="minorHAnsi" w:cstheme="minorHAnsi"/>
            <w:noProof/>
            <w:webHidden/>
            <w:szCs w:val="22"/>
          </w:rPr>
          <w:fldChar w:fldCharType="begin"/>
        </w:r>
        <w:r w:rsidRPr="00284E7D">
          <w:rPr>
            <w:rFonts w:asciiTheme="minorHAnsi" w:hAnsiTheme="minorHAnsi" w:cstheme="minorHAnsi"/>
            <w:noProof/>
            <w:webHidden/>
            <w:szCs w:val="22"/>
          </w:rPr>
          <w:instrText xml:space="preserve"> PAGEREF _Toc115258729 \h </w:instrText>
        </w:r>
        <w:r w:rsidRPr="00284E7D">
          <w:rPr>
            <w:rFonts w:asciiTheme="minorHAnsi" w:hAnsiTheme="minorHAnsi" w:cstheme="minorHAnsi"/>
            <w:noProof/>
            <w:webHidden/>
            <w:szCs w:val="22"/>
          </w:rPr>
        </w:r>
        <w:r w:rsidRPr="00284E7D">
          <w:rPr>
            <w:rFonts w:asciiTheme="minorHAnsi" w:hAnsiTheme="minorHAnsi" w:cstheme="minorHAnsi"/>
            <w:noProof/>
            <w:webHidden/>
            <w:szCs w:val="22"/>
          </w:rPr>
          <w:fldChar w:fldCharType="separate"/>
        </w:r>
        <w:r w:rsidRPr="00284E7D">
          <w:rPr>
            <w:rFonts w:asciiTheme="minorHAnsi" w:hAnsiTheme="minorHAnsi" w:cstheme="minorHAnsi"/>
            <w:noProof/>
            <w:webHidden/>
            <w:szCs w:val="22"/>
          </w:rPr>
          <w:t>26</w:t>
        </w:r>
        <w:r w:rsidRPr="00284E7D">
          <w:rPr>
            <w:rFonts w:asciiTheme="minorHAnsi" w:hAnsiTheme="minorHAnsi" w:cstheme="minorHAnsi"/>
            <w:noProof/>
            <w:webHidden/>
            <w:szCs w:val="22"/>
          </w:rPr>
          <w:fldChar w:fldCharType="end"/>
        </w:r>
      </w:hyperlink>
    </w:p>
    <w:p w14:paraId="798F1647" w14:textId="77777777" w:rsidR="005A3F7A" w:rsidRPr="00284E7D" w:rsidRDefault="005A3F7A" w:rsidP="005A3F7A">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szCs w:val="22"/>
          <w:lang w:eastAsia="en-GB"/>
        </w:rPr>
      </w:pPr>
      <w:hyperlink w:anchor="_Toc115258730" w:history="1">
        <w:r w:rsidRPr="00284E7D">
          <w:rPr>
            <w:rStyle w:val="Hyperlink"/>
            <w:rFonts w:asciiTheme="minorHAnsi" w:hAnsiTheme="minorHAnsi" w:cstheme="minorHAnsi"/>
            <w:noProof/>
            <w:szCs w:val="22"/>
          </w:rPr>
          <w:t>That the Secretariat forward the WP  from China MSA  Proposal for the Development of an Independent G1111 Sub-guideline for VTS-MIS (VTS53-12.5.2.3) to VTS54 for further consideration.</w:t>
        </w:r>
        <w:r w:rsidRPr="00284E7D">
          <w:rPr>
            <w:rFonts w:asciiTheme="minorHAnsi" w:hAnsiTheme="minorHAnsi" w:cstheme="minorHAnsi"/>
            <w:noProof/>
            <w:webHidden/>
            <w:szCs w:val="22"/>
          </w:rPr>
          <w:tab/>
        </w:r>
        <w:r w:rsidRPr="00284E7D">
          <w:rPr>
            <w:rFonts w:asciiTheme="minorHAnsi" w:hAnsiTheme="minorHAnsi" w:cstheme="minorHAnsi"/>
            <w:noProof/>
            <w:webHidden/>
            <w:szCs w:val="22"/>
          </w:rPr>
          <w:fldChar w:fldCharType="begin"/>
        </w:r>
        <w:r w:rsidRPr="00284E7D">
          <w:rPr>
            <w:rFonts w:asciiTheme="minorHAnsi" w:hAnsiTheme="minorHAnsi" w:cstheme="minorHAnsi"/>
            <w:noProof/>
            <w:webHidden/>
            <w:szCs w:val="22"/>
          </w:rPr>
          <w:instrText xml:space="preserve"> PAGEREF _Toc115258730 \h </w:instrText>
        </w:r>
        <w:r w:rsidRPr="00284E7D">
          <w:rPr>
            <w:rFonts w:asciiTheme="minorHAnsi" w:hAnsiTheme="minorHAnsi" w:cstheme="minorHAnsi"/>
            <w:noProof/>
            <w:webHidden/>
            <w:szCs w:val="22"/>
          </w:rPr>
        </w:r>
        <w:r w:rsidRPr="00284E7D">
          <w:rPr>
            <w:rFonts w:asciiTheme="minorHAnsi" w:hAnsiTheme="minorHAnsi" w:cstheme="minorHAnsi"/>
            <w:noProof/>
            <w:webHidden/>
            <w:szCs w:val="22"/>
          </w:rPr>
          <w:fldChar w:fldCharType="separate"/>
        </w:r>
        <w:r w:rsidRPr="00284E7D">
          <w:rPr>
            <w:rFonts w:asciiTheme="minorHAnsi" w:hAnsiTheme="minorHAnsi" w:cstheme="minorHAnsi"/>
            <w:noProof/>
            <w:webHidden/>
            <w:szCs w:val="22"/>
          </w:rPr>
          <w:t>26</w:t>
        </w:r>
        <w:r w:rsidRPr="00284E7D">
          <w:rPr>
            <w:rFonts w:asciiTheme="minorHAnsi" w:hAnsiTheme="minorHAnsi" w:cstheme="minorHAnsi"/>
            <w:noProof/>
            <w:webHidden/>
            <w:szCs w:val="22"/>
          </w:rPr>
          <w:fldChar w:fldCharType="end"/>
        </w:r>
      </w:hyperlink>
    </w:p>
    <w:p w14:paraId="01569EDA" w14:textId="77777777" w:rsidR="005A3F7A" w:rsidRPr="00284E7D" w:rsidRDefault="005A3F7A" w:rsidP="005A3F7A">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szCs w:val="22"/>
          <w:lang w:eastAsia="en-GB"/>
        </w:rPr>
      </w:pPr>
      <w:hyperlink w:anchor="_Toc115258731" w:history="1">
        <w:r w:rsidRPr="00284E7D">
          <w:rPr>
            <w:rStyle w:val="Hyperlink"/>
            <w:rFonts w:asciiTheme="minorHAnsi" w:hAnsiTheme="minorHAnsi" w:cstheme="minorHAnsi"/>
            <w:noProof/>
            <w:szCs w:val="22"/>
          </w:rPr>
          <w:t>The Secretariat forward the Revised R0128 VTS Systems and Equipment (VTS53-12.3.1) to Council for approval.</w:t>
        </w:r>
        <w:r w:rsidRPr="00284E7D">
          <w:rPr>
            <w:rFonts w:asciiTheme="minorHAnsi" w:hAnsiTheme="minorHAnsi" w:cstheme="minorHAnsi"/>
            <w:noProof/>
            <w:webHidden/>
            <w:szCs w:val="22"/>
          </w:rPr>
          <w:tab/>
        </w:r>
        <w:r w:rsidRPr="00284E7D">
          <w:rPr>
            <w:rFonts w:asciiTheme="minorHAnsi" w:hAnsiTheme="minorHAnsi" w:cstheme="minorHAnsi"/>
            <w:noProof/>
            <w:webHidden/>
            <w:szCs w:val="22"/>
          </w:rPr>
          <w:fldChar w:fldCharType="begin"/>
        </w:r>
        <w:r w:rsidRPr="00284E7D">
          <w:rPr>
            <w:rFonts w:asciiTheme="minorHAnsi" w:hAnsiTheme="minorHAnsi" w:cstheme="minorHAnsi"/>
            <w:noProof/>
            <w:webHidden/>
            <w:szCs w:val="22"/>
          </w:rPr>
          <w:instrText xml:space="preserve"> PAGEREF _Toc115258731 \h </w:instrText>
        </w:r>
        <w:r w:rsidRPr="00284E7D">
          <w:rPr>
            <w:rFonts w:asciiTheme="minorHAnsi" w:hAnsiTheme="minorHAnsi" w:cstheme="minorHAnsi"/>
            <w:noProof/>
            <w:webHidden/>
            <w:szCs w:val="22"/>
          </w:rPr>
        </w:r>
        <w:r w:rsidRPr="00284E7D">
          <w:rPr>
            <w:rFonts w:asciiTheme="minorHAnsi" w:hAnsiTheme="minorHAnsi" w:cstheme="minorHAnsi"/>
            <w:noProof/>
            <w:webHidden/>
            <w:szCs w:val="22"/>
          </w:rPr>
          <w:fldChar w:fldCharType="separate"/>
        </w:r>
        <w:r w:rsidRPr="00284E7D">
          <w:rPr>
            <w:rFonts w:asciiTheme="minorHAnsi" w:hAnsiTheme="minorHAnsi" w:cstheme="minorHAnsi"/>
            <w:noProof/>
            <w:webHidden/>
            <w:szCs w:val="22"/>
          </w:rPr>
          <w:t>27</w:t>
        </w:r>
        <w:r w:rsidRPr="00284E7D">
          <w:rPr>
            <w:rFonts w:asciiTheme="minorHAnsi" w:hAnsiTheme="minorHAnsi" w:cstheme="minorHAnsi"/>
            <w:noProof/>
            <w:webHidden/>
            <w:szCs w:val="22"/>
          </w:rPr>
          <w:fldChar w:fldCharType="end"/>
        </w:r>
      </w:hyperlink>
    </w:p>
    <w:p w14:paraId="7318CAD0" w14:textId="77777777" w:rsidR="005A3F7A" w:rsidRPr="00284E7D" w:rsidRDefault="005A3F7A" w:rsidP="005A3F7A">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szCs w:val="22"/>
          <w:lang w:eastAsia="en-GB"/>
        </w:rPr>
      </w:pPr>
      <w:hyperlink w:anchor="_Toc115258732" w:history="1">
        <w:r w:rsidRPr="00284E7D">
          <w:rPr>
            <w:rStyle w:val="Hyperlink"/>
            <w:rFonts w:asciiTheme="minorHAnsi" w:hAnsiTheme="minorHAnsi" w:cstheme="minorHAnsi"/>
            <w:noProof/>
            <w:szCs w:val="22"/>
          </w:rPr>
          <w:t>The Secretariat forward the revised Guideline G1111 Establishing Functional Performance Requirements for VTS systems and equipment and sub-guidelines 1 to 9 (VTS53-12.3.4 – 12.3.13 inclusive) to Council for approval.</w:t>
        </w:r>
        <w:r w:rsidRPr="00284E7D">
          <w:rPr>
            <w:rFonts w:asciiTheme="minorHAnsi" w:hAnsiTheme="minorHAnsi" w:cstheme="minorHAnsi"/>
            <w:noProof/>
            <w:webHidden/>
            <w:szCs w:val="22"/>
          </w:rPr>
          <w:tab/>
        </w:r>
        <w:r w:rsidRPr="00284E7D">
          <w:rPr>
            <w:rFonts w:asciiTheme="minorHAnsi" w:hAnsiTheme="minorHAnsi" w:cstheme="minorHAnsi"/>
            <w:noProof/>
            <w:webHidden/>
            <w:szCs w:val="22"/>
          </w:rPr>
          <w:fldChar w:fldCharType="begin"/>
        </w:r>
        <w:r w:rsidRPr="00284E7D">
          <w:rPr>
            <w:rFonts w:asciiTheme="minorHAnsi" w:hAnsiTheme="minorHAnsi" w:cstheme="minorHAnsi"/>
            <w:noProof/>
            <w:webHidden/>
            <w:szCs w:val="22"/>
          </w:rPr>
          <w:instrText xml:space="preserve"> PAGEREF _Toc115258732 \h </w:instrText>
        </w:r>
        <w:r w:rsidRPr="00284E7D">
          <w:rPr>
            <w:rFonts w:asciiTheme="minorHAnsi" w:hAnsiTheme="minorHAnsi" w:cstheme="minorHAnsi"/>
            <w:noProof/>
            <w:webHidden/>
            <w:szCs w:val="22"/>
          </w:rPr>
        </w:r>
        <w:r w:rsidRPr="00284E7D">
          <w:rPr>
            <w:rFonts w:asciiTheme="minorHAnsi" w:hAnsiTheme="minorHAnsi" w:cstheme="minorHAnsi"/>
            <w:noProof/>
            <w:webHidden/>
            <w:szCs w:val="22"/>
          </w:rPr>
          <w:fldChar w:fldCharType="separate"/>
        </w:r>
        <w:r w:rsidRPr="00284E7D">
          <w:rPr>
            <w:rFonts w:asciiTheme="minorHAnsi" w:hAnsiTheme="minorHAnsi" w:cstheme="minorHAnsi"/>
            <w:noProof/>
            <w:webHidden/>
            <w:szCs w:val="22"/>
          </w:rPr>
          <w:t>27</w:t>
        </w:r>
        <w:r w:rsidRPr="00284E7D">
          <w:rPr>
            <w:rFonts w:asciiTheme="minorHAnsi" w:hAnsiTheme="minorHAnsi" w:cstheme="minorHAnsi"/>
            <w:noProof/>
            <w:webHidden/>
            <w:szCs w:val="22"/>
          </w:rPr>
          <w:fldChar w:fldCharType="end"/>
        </w:r>
      </w:hyperlink>
    </w:p>
    <w:p w14:paraId="1929818E" w14:textId="77777777" w:rsidR="005A3F7A" w:rsidRPr="00284E7D" w:rsidRDefault="005A3F7A" w:rsidP="005A3F7A">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szCs w:val="22"/>
          <w:lang w:eastAsia="en-GB"/>
        </w:rPr>
      </w:pPr>
      <w:hyperlink w:anchor="_Toc115258733" w:history="1">
        <w:r w:rsidRPr="00284E7D">
          <w:rPr>
            <w:rStyle w:val="Hyperlink"/>
            <w:rFonts w:asciiTheme="minorHAnsi" w:hAnsiTheme="minorHAnsi" w:cstheme="minorHAnsi"/>
            <w:noProof/>
            <w:szCs w:val="22"/>
          </w:rPr>
          <w:t>That the Secretariat forward the WP on the Architecture of the Digital Delivery of VTS Information (VTS53-12.2.4) and WP on the mapping of use cases to technical services (VTS53-12.5.2.5) to VTS54 for further consideration.</w:t>
        </w:r>
        <w:r w:rsidRPr="00284E7D">
          <w:rPr>
            <w:rFonts w:asciiTheme="minorHAnsi" w:hAnsiTheme="minorHAnsi" w:cstheme="minorHAnsi"/>
            <w:noProof/>
            <w:webHidden/>
            <w:szCs w:val="22"/>
          </w:rPr>
          <w:tab/>
        </w:r>
        <w:r w:rsidRPr="00284E7D">
          <w:rPr>
            <w:rFonts w:asciiTheme="minorHAnsi" w:hAnsiTheme="minorHAnsi" w:cstheme="minorHAnsi"/>
            <w:noProof/>
            <w:webHidden/>
            <w:szCs w:val="22"/>
          </w:rPr>
          <w:fldChar w:fldCharType="begin"/>
        </w:r>
        <w:r w:rsidRPr="00284E7D">
          <w:rPr>
            <w:rFonts w:asciiTheme="minorHAnsi" w:hAnsiTheme="minorHAnsi" w:cstheme="minorHAnsi"/>
            <w:noProof/>
            <w:webHidden/>
            <w:szCs w:val="22"/>
          </w:rPr>
          <w:instrText xml:space="preserve"> PAGEREF _Toc115258733 \h </w:instrText>
        </w:r>
        <w:r w:rsidRPr="00284E7D">
          <w:rPr>
            <w:rFonts w:asciiTheme="minorHAnsi" w:hAnsiTheme="minorHAnsi" w:cstheme="minorHAnsi"/>
            <w:noProof/>
            <w:webHidden/>
            <w:szCs w:val="22"/>
          </w:rPr>
        </w:r>
        <w:r w:rsidRPr="00284E7D">
          <w:rPr>
            <w:rFonts w:asciiTheme="minorHAnsi" w:hAnsiTheme="minorHAnsi" w:cstheme="minorHAnsi"/>
            <w:noProof/>
            <w:webHidden/>
            <w:szCs w:val="22"/>
          </w:rPr>
          <w:fldChar w:fldCharType="separate"/>
        </w:r>
        <w:r w:rsidRPr="00284E7D">
          <w:rPr>
            <w:rFonts w:asciiTheme="minorHAnsi" w:hAnsiTheme="minorHAnsi" w:cstheme="minorHAnsi"/>
            <w:noProof/>
            <w:webHidden/>
            <w:szCs w:val="22"/>
          </w:rPr>
          <w:t>27</w:t>
        </w:r>
        <w:r w:rsidRPr="00284E7D">
          <w:rPr>
            <w:rFonts w:asciiTheme="minorHAnsi" w:hAnsiTheme="minorHAnsi" w:cstheme="minorHAnsi"/>
            <w:noProof/>
            <w:webHidden/>
            <w:szCs w:val="22"/>
          </w:rPr>
          <w:fldChar w:fldCharType="end"/>
        </w:r>
      </w:hyperlink>
    </w:p>
    <w:p w14:paraId="685BEA7E" w14:textId="77777777" w:rsidR="005A3F7A" w:rsidRPr="00284E7D" w:rsidRDefault="005A3F7A" w:rsidP="005A3F7A">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szCs w:val="22"/>
          <w:lang w:eastAsia="en-GB"/>
        </w:rPr>
      </w:pPr>
      <w:hyperlink w:anchor="_Toc115258734" w:history="1">
        <w:r w:rsidRPr="00284E7D">
          <w:rPr>
            <w:rStyle w:val="Hyperlink"/>
            <w:rFonts w:asciiTheme="minorHAnsi" w:hAnsiTheme="minorHAnsi" w:cstheme="minorHAnsi"/>
            <w:noProof/>
            <w:szCs w:val="22"/>
          </w:rPr>
          <w:t>That the Secretariat forward (VTS53-12.5.2.6) WP on review and update Recommendation R0145 (V-145) on the Inter-VTS Exchange Format (IVEF) Service to VTS54.</w:t>
        </w:r>
        <w:r w:rsidRPr="00284E7D">
          <w:rPr>
            <w:rFonts w:asciiTheme="minorHAnsi" w:hAnsiTheme="minorHAnsi" w:cstheme="minorHAnsi"/>
            <w:noProof/>
            <w:webHidden/>
            <w:szCs w:val="22"/>
          </w:rPr>
          <w:tab/>
        </w:r>
        <w:r w:rsidRPr="00284E7D">
          <w:rPr>
            <w:rFonts w:asciiTheme="minorHAnsi" w:hAnsiTheme="minorHAnsi" w:cstheme="minorHAnsi"/>
            <w:noProof/>
            <w:webHidden/>
            <w:szCs w:val="22"/>
          </w:rPr>
          <w:fldChar w:fldCharType="begin"/>
        </w:r>
        <w:r w:rsidRPr="00284E7D">
          <w:rPr>
            <w:rFonts w:asciiTheme="minorHAnsi" w:hAnsiTheme="minorHAnsi" w:cstheme="minorHAnsi"/>
            <w:noProof/>
            <w:webHidden/>
            <w:szCs w:val="22"/>
          </w:rPr>
          <w:instrText xml:space="preserve"> PAGEREF _Toc115258734 \h </w:instrText>
        </w:r>
        <w:r w:rsidRPr="00284E7D">
          <w:rPr>
            <w:rFonts w:asciiTheme="minorHAnsi" w:hAnsiTheme="minorHAnsi" w:cstheme="minorHAnsi"/>
            <w:noProof/>
            <w:webHidden/>
            <w:szCs w:val="22"/>
          </w:rPr>
        </w:r>
        <w:r w:rsidRPr="00284E7D">
          <w:rPr>
            <w:rFonts w:asciiTheme="minorHAnsi" w:hAnsiTheme="minorHAnsi" w:cstheme="minorHAnsi"/>
            <w:noProof/>
            <w:webHidden/>
            <w:szCs w:val="22"/>
          </w:rPr>
          <w:fldChar w:fldCharType="separate"/>
        </w:r>
        <w:r w:rsidRPr="00284E7D">
          <w:rPr>
            <w:rFonts w:asciiTheme="minorHAnsi" w:hAnsiTheme="minorHAnsi" w:cstheme="minorHAnsi"/>
            <w:noProof/>
            <w:webHidden/>
            <w:szCs w:val="22"/>
          </w:rPr>
          <w:t>27</w:t>
        </w:r>
        <w:r w:rsidRPr="00284E7D">
          <w:rPr>
            <w:rFonts w:asciiTheme="minorHAnsi" w:hAnsiTheme="minorHAnsi" w:cstheme="minorHAnsi"/>
            <w:noProof/>
            <w:webHidden/>
            <w:szCs w:val="22"/>
          </w:rPr>
          <w:fldChar w:fldCharType="end"/>
        </w:r>
      </w:hyperlink>
    </w:p>
    <w:p w14:paraId="293FCFAC" w14:textId="77777777" w:rsidR="005A3F7A" w:rsidRPr="00284E7D" w:rsidRDefault="005A3F7A" w:rsidP="005A3F7A">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szCs w:val="22"/>
          <w:lang w:eastAsia="en-GB"/>
        </w:rPr>
      </w:pPr>
      <w:hyperlink w:anchor="_Toc115258735" w:history="1">
        <w:r w:rsidRPr="00284E7D">
          <w:rPr>
            <w:rStyle w:val="Hyperlink"/>
            <w:rFonts w:asciiTheme="minorHAnsi" w:hAnsiTheme="minorHAnsi" w:cstheme="minorHAnsi"/>
            <w:noProof/>
            <w:szCs w:val="22"/>
          </w:rPr>
          <w:t>The Secretariat forward the revised G1130 VTS information exchange with allied or other services (VTS53-12.3.2) to Council for approval.</w:t>
        </w:r>
        <w:r w:rsidRPr="00284E7D">
          <w:rPr>
            <w:rFonts w:asciiTheme="minorHAnsi" w:hAnsiTheme="minorHAnsi" w:cstheme="minorHAnsi"/>
            <w:noProof/>
            <w:webHidden/>
            <w:szCs w:val="22"/>
          </w:rPr>
          <w:tab/>
        </w:r>
        <w:r w:rsidRPr="00284E7D">
          <w:rPr>
            <w:rFonts w:asciiTheme="minorHAnsi" w:hAnsiTheme="minorHAnsi" w:cstheme="minorHAnsi"/>
            <w:noProof/>
            <w:webHidden/>
            <w:szCs w:val="22"/>
          </w:rPr>
          <w:fldChar w:fldCharType="begin"/>
        </w:r>
        <w:r w:rsidRPr="00284E7D">
          <w:rPr>
            <w:rFonts w:asciiTheme="minorHAnsi" w:hAnsiTheme="minorHAnsi" w:cstheme="minorHAnsi"/>
            <w:noProof/>
            <w:webHidden/>
            <w:szCs w:val="22"/>
          </w:rPr>
          <w:instrText xml:space="preserve"> PAGEREF _Toc115258735 \h </w:instrText>
        </w:r>
        <w:r w:rsidRPr="00284E7D">
          <w:rPr>
            <w:rFonts w:asciiTheme="minorHAnsi" w:hAnsiTheme="minorHAnsi" w:cstheme="minorHAnsi"/>
            <w:noProof/>
            <w:webHidden/>
            <w:szCs w:val="22"/>
          </w:rPr>
        </w:r>
        <w:r w:rsidRPr="00284E7D">
          <w:rPr>
            <w:rFonts w:asciiTheme="minorHAnsi" w:hAnsiTheme="minorHAnsi" w:cstheme="minorHAnsi"/>
            <w:noProof/>
            <w:webHidden/>
            <w:szCs w:val="22"/>
          </w:rPr>
          <w:fldChar w:fldCharType="separate"/>
        </w:r>
        <w:r w:rsidRPr="00284E7D">
          <w:rPr>
            <w:rFonts w:asciiTheme="minorHAnsi" w:hAnsiTheme="minorHAnsi" w:cstheme="minorHAnsi"/>
            <w:noProof/>
            <w:webHidden/>
            <w:szCs w:val="22"/>
          </w:rPr>
          <w:t>28</w:t>
        </w:r>
        <w:r w:rsidRPr="00284E7D">
          <w:rPr>
            <w:rFonts w:asciiTheme="minorHAnsi" w:hAnsiTheme="minorHAnsi" w:cstheme="minorHAnsi"/>
            <w:noProof/>
            <w:webHidden/>
            <w:szCs w:val="22"/>
          </w:rPr>
          <w:fldChar w:fldCharType="end"/>
        </w:r>
      </w:hyperlink>
    </w:p>
    <w:p w14:paraId="100EC28B" w14:textId="77777777" w:rsidR="005A3F7A" w:rsidRPr="00284E7D" w:rsidRDefault="005A3F7A" w:rsidP="005A3F7A">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szCs w:val="22"/>
          <w:lang w:eastAsia="en-GB"/>
        </w:rPr>
      </w:pPr>
      <w:hyperlink w:anchor="_Toc115258736" w:history="1">
        <w:r w:rsidRPr="00284E7D">
          <w:rPr>
            <w:rStyle w:val="Hyperlink"/>
            <w:rFonts w:asciiTheme="minorHAnsi" w:hAnsiTheme="minorHAnsi" w:cstheme="minorHAnsi"/>
            <w:noProof/>
            <w:szCs w:val="22"/>
          </w:rPr>
          <w:t>The Secretariat forward the revised IALA Model Course C0103-1 on VTS Operator Training (VTS53-12.4.1) to Council for approval.</w:t>
        </w:r>
        <w:r w:rsidRPr="00284E7D">
          <w:rPr>
            <w:rFonts w:asciiTheme="minorHAnsi" w:hAnsiTheme="minorHAnsi" w:cstheme="minorHAnsi"/>
            <w:noProof/>
            <w:webHidden/>
            <w:szCs w:val="22"/>
          </w:rPr>
          <w:tab/>
        </w:r>
        <w:r w:rsidRPr="00284E7D">
          <w:rPr>
            <w:rFonts w:asciiTheme="minorHAnsi" w:hAnsiTheme="minorHAnsi" w:cstheme="minorHAnsi"/>
            <w:noProof/>
            <w:webHidden/>
            <w:szCs w:val="22"/>
          </w:rPr>
          <w:fldChar w:fldCharType="begin"/>
        </w:r>
        <w:r w:rsidRPr="00284E7D">
          <w:rPr>
            <w:rFonts w:asciiTheme="minorHAnsi" w:hAnsiTheme="minorHAnsi" w:cstheme="minorHAnsi"/>
            <w:noProof/>
            <w:webHidden/>
            <w:szCs w:val="22"/>
          </w:rPr>
          <w:instrText xml:space="preserve"> PAGEREF _Toc115258736 \h </w:instrText>
        </w:r>
        <w:r w:rsidRPr="00284E7D">
          <w:rPr>
            <w:rFonts w:asciiTheme="minorHAnsi" w:hAnsiTheme="minorHAnsi" w:cstheme="minorHAnsi"/>
            <w:noProof/>
            <w:webHidden/>
            <w:szCs w:val="22"/>
          </w:rPr>
        </w:r>
        <w:r w:rsidRPr="00284E7D">
          <w:rPr>
            <w:rFonts w:asciiTheme="minorHAnsi" w:hAnsiTheme="minorHAnsi" w:cstheme="minorHAnsi"/>
            <w:noProof/>
            <w:webHidden/>
            <w:szCs w:val="22"/>
          </w:rPr>
          <w:fldChar w:fldCharType="separate"/>
        </w:r>
        <w:r w:rsidRPr="00284E7D">
          <w:rPr>
            <w:rFonts w:asciiTheme="minorHAnsi" w:hAnsiTheme="minorHAnsi" w:cstheme="minorHAnsi"/>
            <w:noProof/>
            <w:webHidden/>
            <w:szCs w:val="22"/>
          </w:rPr>
          <w:t>29</w:t>
        </w:r>
        <w:r w:rsidRPr="00284E7D">
          <w:rPr>
            <w:rFonts w:asciiTheme="minorHAnsi" w:hAnsiTheme="minorHAnsi" w:cstheme="minorHAnsi"/>
            <w:noProof/>
            <w:webHidden/>
            <w:szCs w:val="22"/>
          </w:rPr>
          <w:fldChar w:fldCharType="end"/>
        </w:r>
      </w:hyperlink>
    </w:p>
    <w:p w14:paraId="214A05CC" w14:textId="77777777" w:rsidR="005A3F7A" w:rsidRPr="00284E7D" w:rsidRDefault="005A3F7A" w:rsidP="005A3F7A">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szCs w:val="22"/>
          <w:lang w:eastAsia="en-GB"/>
        </w:rPr>
      </w:pPr>
      <w:hyperlink w:anchor="_Toc115258737" w:history="1">
        <w:r w:rsidRPr="00284E7D">
          <w:rPr>
            <w:rStyle w:val="Hyperlink"/>
            <w:rFonts w:asciiTheme="minorHAnsi" w:hAnsiTheme="minorHAnsi" w:cstheme="minorHAnsi"/>
            <w:noProof/>
            <w:szCs w:val="22"/>
          </w:rPr>
          <w:t>The Secretariat forward the revised IALA Model Course C0103-3 on VTS On-The-Job Training (VTS53-12.4.2) to IALA Council for approval.</w:t>
        </w:r>
        <w:r w:rsidRPr="00284E7D">
          <w:rPr>
            <w:rFonts w:asciiTheme="minorHAnsi" w:hAnsiTheme="minorHAnsi" w:cstheme="minorHAnsi"/>
            <w:noProof/>
            <w:webHidden/>
            <w:szCs w:val="22"/>
          </w:rPr>
          <w:tab/>
        </w:r>
        <w:r w:rsidRPr="00284E7D">
          <w:rPr>
            <w:rFonts w:asciiTheme="minorHAnsi" w:hAnsiTheme="minorHAnsi" w:cstheme="minorHAnsi"/>
            <w:noProof/>
            <w:webHidden/>
            <w:szCs w:val="22"/>
          </w:rPr>
          <w:fldChar w:fldCharType="begin"/>
        </w:r>
        <w:r w:rsidRPr="00284E7D">
          <w:rPr>
            <w:rFonts w:asciiTheme="minorHAnsi" w:hAnsiTheme="minorHAnsi" w:cstheme="minorHAnsi"/>
            <w:noProof/>
            <w:webHidden/>
            <w:szCs w:val="22"/>
          </w:rPr>
          <w:instrText xml:space="preserve"> PAGEREF _Toc115258737 \h </w:instrText>
        </w:r>
        <w:r w:rsidRPr="00284E7D">
          <w:rPr>
            <w:rFonts w:asciiTheme="minorHAnsi" w:hAnsiTheme="minorHAnsi" w:cstheme="minorHAnsi"/>
            <w:noProof/>
            <w:webHidden/>
            <w:szCs w:val="22"/>
          </w:rPr>
        </w:r>
        <w:r w:rsidRPr="00284E7D">
          <w:rPr>
            <w:rFonts w:asciiTheme="minorHAnsi" w:hAnsiTheme="minorHAnsi" w:cstheme="minorHAnsi"/>
            <w:noProof/>
            <w:webHidden/>
            <w:szCs w:val="22"/>
          </w:rPr>
          <w:fldChar w:fldCharType="separate"/>
        </w:r>
        <w:r w:rsidRPr="00284E7D">
          <w:rPr>
            <w:rFonts w:asciiTheme="minorHAnsi" w:hAnsiTheme="minorHAnsi" w:cstheme="minorHAnsi"/>
            <w:noProof/>
            <w:webHidden/>
            <w:szCs w:val="22"/>
          </w:rPr>
          <w:t>29</w:t>
        </w:r>
        <w:r w:rsidRPr="00284E7D">
          <w:rPr>
            <w:rFonts w:asciiTheme="minorHAnsi" w:hAnsiTheme="minorHAnsi" w:cstheme="minorHAnsi"/>
            <w:noProof/>
            <w:webHidden/>
            <w:szCs w:val="22"/>
          </w:rPr>
          <w:fldChar w:fldCharType="end"/>
        </w:r>
      </w:hyperlink>
    </w:p>
    <w:p w14:paraId="2FCD1889" w14:textId="77777777" w:rsidR="005A3F7A" w:rsidRPr="00284E7D" w:rsidRDefault="005A3F7A" w:rsidP="005A3F7A">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szCs w:val="22"/>
          <w:lang w:eastAsia="en-GB"/>
        </w:rPr>
      </w:pPr>
      <w:hyperlink w:anchor="_Toc115258738" w:history="1">
        <w:r w:rsidRPr="00284E7D">
          <w:rPr>
            <w:rStyle w:val="Hyperlink"/>
            <w:rFonts w:asciiTheme="minorHAnsi" w:hAnsiTheme="minorHAnsi" w:cstheme="minorHAnsi"/>
            <w:noProof/>
            <w:szCs w:val="22"/>
          </w:rPr>
          <w:t>That the Secretariat requests Council 76 to approve the withdrawal of Recommendation R0120  Vessel Traffic Services in inland waters following the introduction of Guideline G1166 VTS in Inland Waters.</w:t>
        </w:r>
        <w:r w:rsidRPr="00284E7D">
          <w:rPr>
            <w:rFonts w:asciiTheme="minorHAnsi" w:hAnsiTheme="minorHAnsi" w:cstheme="minorHAnsi"/>
            <w:noProof/>
            <w:webHidden/>
            <w:szCs w:val="22"/>
          </w:rPr>
          <w:tab/>
        </w:r>
        <w:r w:rsidRPr="00284E7D">
          <w:rPr>
            <w:rFonts w:asciiTheme="minorHAnsi" w:hAnsiTheme="minorHAnsi" w:cstheme="minorHAnsi"/>
            <w:noProof/>
            <w:webHidden/>
            <w:szCs w:val="22"/>
          </w:rPr>
          <w:fldChar w:fldCharType="begin"/>
        </w:r>
        <w:r w:rsidRPr="00284E7D">
          <w:rPr>
            <w:rFonts w:asciiTheme="minorHAnsi" w:hAnsiTheme="minorHAnsi" w:cstheme="minorHAnsi"/>
            <w:noProof/>
            <w:webHidden/>
            <w:szCs w:val="22"/>
          </w:rPr>
          <w:instrText xml:space="preserve"> PAGEREF _Toc115258738 \h </w:instrText>
        </w:r>
        <w:r w:rsidRPr="00284E7D">
          <w:rPr>
            <w:rFonts w:asciiTheme="minorHAnsi" w:hAnsiTheme="minorHAnsi" w:cstheme="minorHAnsi"/>
            <w:noProof/>
            <w:webHidden/>
            <w:szCs w:val="22"/>
          </w:rPr>
        </w:r>
        <w:r w:rsidRPr="00284E7D">
          <w:rPr>
            <w:rFonts w:asciiTheme="minorHAnsi" w:hAnsiTheme="minorHAnsi" w:cstheme="minorHAnsi"/>
            <w:noProof/>
            <w:webHidden/>
            <w:szCs w:val="22"/>
          </w:rPr>
          <w:fldChar w:fldCharType="separate"/>
        </w:r>
        <w:r w:rsidRPr="00284E7D">
          <w:rPr>
            <w:rFonts w:asciiTheme="minorHAnsi" w:hAnsiTheme="minorHAnsi" w:cstheme="minorHAnsi"/>
            <w:noProof/>
            <w:webHidden/>
            <w:szCs w:val="22"/>
          </w:rPr>
          <w:t>30</w:t>
        </w:r>
        <w:r w:rsidRPr="00284E7D">
          <w:rPr>
            <w:rFonts w:asciiTheme="minorHAnsi" w:hAnsiTheme="minorHAnsi" w:cstheme="minorHAnsi"/>
            <w:noProof/>
            <w:webHidden/>
            <w:szCs w:val="22"/>
          </w:rPr>
          <w:fldChar w:fldCharType="end"/>
        </w:r>
      </w:hyperlink>
    </w:p>
    <w:p w14:paraId="6A3306CD" w14:textId="77777777" w:rsidR="005A3F7A" w:rsidRPr="00284E7D" w:rsidRDefault="005A3F7A" w:rsidP="005A3F7A">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szCs w:val="22"/>
          <w:lang w:eastAsia="en-GB"/>
        </w:rPr>
      </w:pPr>
      <w:hyperlink w:anchor="_Toc115258739" w:history="1">
        <w:r w:rsidRPr="00284E7D">
          <w:rPr>
            <w:rStyle w:val="Hyperlink"/>
            <w:rFonts w:asciiTheme="minorHAnsi" w:hAnsiTheme="minorHAnsi" w:cstheme="minorHAnsi"/>
            <w:noProof/>
            <w:szCs w:val="22"/>
          </w:rPr>
          <w:t>The Secretariat is requested to forward the input note and Input to NCSR10 - Amendments to IMSAS Manual relating to VTS (VTS53-12.1.3 and 12.1.3.1) to Council for approval.</w:t>
        </w:r>
        <w:r w:rsidRPr="00284E7D">
          <w:rPr>
            <w:rFonts w:asciiTheme="minorHAnsi" w:hAnsiTheme="minorHAnsi" w:cstheme="minorHAnsi"/>
            <w:noProof/>
            <w:webHidden/>
            <w:szCs w:val="22"/>
          </w:rPr>
          <w:tab/>
        </w:r>
        <w:r w:rsidRPr="00284E7D">
          <w:rPr>
            <w:rFonts w:asciiTheme="minorHAnsi" w:hAnsiTheme="minorHAnsi" w:cstheme="minorHAnsi"/>
            <w:noProof/>
            <w:webHidden/>
            <w:szCs w:val="22"/>
          </w:rPr>
          <w:fldChar w:fldCharType="begin"/>
        </w:r>
        <w:r w:rsidRPr="00284E7D">
          <w:rPr>
            <w:rFonts w:asciiTheme="minorHAnsi" w:hAnsiTheme="minorHAnsi" w:cstheme="minorHAnsi"/>
            <w:noProof/>
            <w:webHidden/>
            <w:szCs w:val="22"/>
          </w:rPr>
          <w:instrText xml:space="preserve"> PAGEREF _Toc115258739 \h </w:instrText>
        </w:r>
        <w:r w:rsidRPr="00284E7D">
          <w:rPr>
            <w:rFonts w:asciiTheme="minorHAnsi" w:hAnsiTheme="minorHAnsi" w:cstheme="minorHAnsi"/>
            <w:noProof/>
            <w:webHidden/>
            <w:szCs w:val="22"/>
          </w:rPr>
        </w:r>
        <w:r w:rsidRPr="00284E7D">
          <w:rPr>
            <w:rFonts w:asciiTheme="minorHAnsi" w:hAnsiTheme="minorHAnsi" w:cstheme="minorHAnsi"/>
            <w:noProof/>
            <w:webHidden/>
            <w:szCs w:val="22"/>
          </w:rPr>
          <w:fldChar w:fldCharType="separate"/>
        </w:r>
        <w:r w:rsidRPr="00284E7D">
          <w:rPr>
            <w:rFonts w:asciiTheme="minorHAnsi" w:hAnsiTheme="minorHAnsi" w:cstheme="minorHAnsi"/>
            <w:noProof/>
            <w:webHidden/>
            <w:szCs w:val="22"/>
          </w:rPr>
          <w:t>30</w:t>
        </w:r>
        <w:r w:rsidRPr="00284E7D">
          <w:rPr>
            <w:rFonts w:asciiTheme="minorHAnsi" w:hAnsiTheme="minorHAnsi" w:cstheme="minorHAnsi"/>
            <w:noProof/>
            <w:webHidden/>
            <w:szCs w:val="22"/>
          </w:rPr>
          <w:fldChar w:fldCharType="end"/>
        </w:r>
      </w:hyperlink>
    </w:p>
    <w:p w14:paraId="4298C7CE" w14:textId="77777777" w:rsidR="005A3F7A" w:rsidRPr="00284E7D" w:rsidRDefault="005A3F7A" w:rsidP="005A3F7A">
      <w:pPr>
        <w:pStyle w:val="ActionItem"/>
        <w:rPr>
          <w:rFonts w:asciiTheme="minorHAnsi" w:hAnsiTheme="minorHAnsi" w:cstheme="minorHAnsi"/>
          <w:lang w:val="en-GB"/>
        </w:rPr>
      </w:pPr>
      <w:r w:rsidRPr="00284E7D">
        <w:rPr>
          <w:rFonts w:asciiTheme="minorHAnsi" w:hAnsiTheme="minorHAnsi" w:cstheme="minorHAnsi"/>
          <w:highlight w:val="yellow"/>
          <w:lang w:val="en-GB"/>
        </w:rPr>
        <w:fldChar w:fldCharType="end"/>
      </w:r>
    </w:p>
    <w:p w14:paraId="7A3601CC" w14:textId="77777777" w:rsidR="005A3F7A" w:rsidRPr="00284E7D" w:rsidRDefault="005A3F7A" w:rsidP="005A3F7A">
      <w:pPr>
        <w:pStyle w:val="ActionItem"/>
        <w:rPr>
          <w:rFonts w:asciiTheme="minorHAnsi" w:hAnsiTheme="minorHAnsi" w:cstheme="minorHAnsi"/>
          <w:lang w:val="en-GB"/>
        </w:rPr>
      </w:pPr>
      <w:r w:rsidRPr="00284E7D">
        <w:rPr>
          <w:rFonts w:asciiTheme="minorHAnsi" w:hAnsiTheme="minorHAnsi" w:cstheme="minorHAnsi"/>
          <w:lang w:val="en-GB"/>
        </w:rPr>
        <w:t>Action Items for Participants</w:t>
      </w:r>
    </w:p>
    <w:p w14:paraId="04EFF8C2" w14:textId="77777777" w:rsidR="005A3F7A" w:rsidRPr="00284E7D" w:rsidRDefault="005A3F7A" w:rsidP="005A3F7A">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szCs w:val="22"/>
          <w:lang w:eastAsia="en-GB"/>
        </w:rPr>
      </w:pPr>
      <w:r w:rsidRPr="00284E7D">
        <w:rPr>
          <w:rFonts w:asciiTheme="minorHAnsi" w:hAnsiTheme="minorHAnsi" w:cstheme="minorHAnsi"/>
          <w:szCs w:val="22"/>
          <w:highlight w:val="yellow"/>
          <w:lang w:eastAsia="en-GB"/>
        </w:rPr>
        <w:fldChar w:fldCharType="begin"/>
      </w:r>
      <w:r w:rsidRPr="00284E7D">
        <w:rPr>
          <w:rFonts w:asciiTheme="minorHAnsi" w:hAnsiTheme="minorHAnsi" w:cstheme="minorHAnsi"/>
          <w:szCs w:val="22"/>
          <w:highlight w:val="yellow"/>
          <w:lang w:eastAsia="en-GB"/>
        </w:rPr>
        <w:instrText xml:space="preserve"> TOC \f w \t "Action Participants,1" \c "Figure" </w:instrText>
      </w:r>
      <w:r w:rsidRPr="00284E7D">
        <w:rPr>
          <w:rFonts w:asciiTheme="minorHAnsi" w:hAnsiTheme="minorHAnsi" w:cstheme="minorHAnsi"/>
          <w:szCs w:val="22"/>
          <w:highlight w:val="yellow"/>
          <w:lang w:eastAsia="en-GB"/>
        </w:rPr>
        <w:fldChar w:fldCharType="separate"/>
      </w:r>
      <w:r w:rsidRPr="00284E7D">
        <w:rPr>
          <w:rFonts w:asciiTheme="minorHAnsi" w:hAnsiTheme="minorHAnsi" w:cstheme="minorHAnsi"/>
          <w:noProof/>
          <w:szCs w:val="22"/>
        </w:rPr>
        <w:t>The Committee participants are invited to join the intersessional task group (Virtual meetings) working on the development of guidance on the implications of MASS from a VTS perspective and to express their interest to Neil Trainor (neil.trainor@amsa.gov.au) by 21 October 2022, noting the dates and times of the intersessional meetings will be published on the IALA VTS Committee Dashboard.</w:t>
      </w:r>
      <w:r w:rsidRPr="00284E7D">
        <w:rPr>
          <w:rFonts w:asciiTheme="minorHAnsi" w:hAnsiTheme="minorHAnsi" w:cstheme="minorHAnsi"/>
          <w:noProof/>
          <w:szCs w:val="22"/>
        </w:rPr>
        <w:tab/>
      </w:r>
      <w:r w:rsidRPr="00284E7D">
        <w:rPr>
          <w:rFonts w:asciiTheme="minorHAnsi" w:hAnsiTheme="minorHAnsi" w:cstheme="minorHAnsi"/>
          <w:noProof/>
          <w:szCs w:val="22"/>
        </w:rPr>
        <w:fldChar w:fldCharType="begin"/>
      </w:r>
      <w:r w:rsidRPr="00284E7D">
        <w:rPr>
          <w:rFonts w:asciiTheme="minorHAnsi" w:hAnsiTheme="minorHAnsi" w:cstheme="minorHAnsi"/>
          <w:noProof/>
          <w:szCs w:val="22"/>
        </w:rPr>
        <w:instrText xml:space="preserve"> PAGEREF _Toc115258740 \h </w:instrText>
      </w:r>
      <w:r w:rsidRPr="00284E7D">
        <w:rPr>
          <w:rFonts w:asciiTheme="minorHAnsi" w:hAnsiTheme="minorHAnsi" w:cstheme="minorHAnsi"/>
          <w:noProof/>
          <w:szCs w:val="22"/>
        </w:rPr>
      </w:r>
      <w:r w:rsidRPr="00284E7D">
        <w:rPr>
          <w:rFonts w:asciiTheme="minorHAnsi" w:hAnsiTheme="minorHAnsi" w:cstheme="minorHAnsi"/>
          <w:noProof/>
          <w:szCs w:val="22"/>
        </w:rPr>
        <w:fldChar w:fldCharType="separate"/>
      </w:r>
      <w:r w:rsidRPr="00284E7D">
        <w:rPr>
          <w:rFonts w:asciiTheme="minorHAnsi" w:hAnsiTheme="minorHAnsi" w:cstheme="minorHAnsi"/>
          <w:noProof/>
          <w:szCs w:val="22"/>
        </w:rPr>
        <w:t>21</w:t>
      </w:r>
      <w:r w:rsidRPr="00284E7D">
        <w:rPr>
          <w:rFonts w:asciiTheme="minorHAnsi" w:hAnsiTheme="minorHAnsi" w:cstheme="minorHAnsi"/>
          <w:noProof/>
          <w:szCs w:val="22"/>
        </w:rPr>
        <w:fldChar w:fldCharType="end"/>
      </w:r>
    </w:p>
    <w:p w14:paraId="0526D185" w14:textId="77777777" w:rsidR="005A3F7A" w:rsidRPr="00284E7D" w:rsidRDefault="005A3F7A" w:rsidP="005A3F7A">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szCs w:val="22"/>
          <w:lang w:eastAsia="en-GB"/>
        </w:rPr>
      </w:pPr>
      <w:r w:rsidRPr="00284E7D">
        <w:rPr>
          <w:rFonts w:asciiTheme="minorHAnsi" w:hAnsiTheme="minorHAnsi" w:cstheme="minorHAnsi"/>
          <w:noProof/>
          <w:szCs w:val="22"/>
        </w:rPr>
        <w:t>The Intersessional Task Group Leader to provide input on the intersessional work on task 1.2.5 to VTS54.</w:t>
      </w:r>
      <w:r w:rsidRPr="00284E7D">
        <w:rPr>
          <w:rFonts w:asciiTheme="minorHAnsi" w:hAnsiTheme="minorHAnsi" w:cstheme="minorHAnsi"/>
          <w:noProof/>
          <w:szCs w:val="22"/>
        </w:rPr>
        <w:tab/>
      </w:r>
      <w:r w:rsidRPr="00284E7D">
        <w:rPr>
          <w:rFonts w:asciiTheme="minorHAnsi" w:hAnsiTheme="minorHAnsi" w:cstheme="minorHAnsi"/>
          <w:noProof/>
          <w:szCs w:val="22"/>
        </w:rPr>
        <w:fldChar w:fldCharType="begin"/>
      </w:r>
      <w:r w:rsidRPr="00284E7D">
        <w:rPr>
          <w:rFonts w:asciiTheme="minorHAnsi" w:hAnsiTheme="minorHAnsi" w:cstheme="minorHAnsi"/>
          <w:noProof/>
          <w:szCs w:val="22"/>
        </w:rPr>
        <w:instrText xml:space="preserve"> PAGEREF _Toc115258741 \h </w:instrText>
      </w:r>
      <w:r w:rsidRPr="00284E7D">
        <w:rPr>
          <w:rFonts w:asciiTheme="minorHAnsi" w:hAnsiTheme="minorHAnsi" w:cstheme="minorHAnsi"/>
          <w:noProof/>
          <w:szCs w:val="22"/>
        </w:rPr>
      </w:r>
      <w:r w:rsidRPr="00284E7D">
        <w:rPr>
          <w:rFonts w:asciiTheme="minorHAnsi" w:hAnsiTheme="minorHAnsi" w:cstheme="minorHAnsi"/>
          <w:noProof/>
          <w:szCs w:val="22"/>
        </w:rPr>
        <w:fldChar w:fldCharType="separate"/>
      </w:r>
      <w:r w:rsidRPr="00284E7D">
        <w:rPr>
          <w:rFonts w:asciiTheme="minorHAnsi" w:hAnsiTheme="minorHAnsi" w:cstheme="minorHAnsi"/>
          <w:noProof/>
          <w:szCs w:val="22"/>
        </w:rPr>
        <w:t>21</w:t>
      </w:r>
      <w:r w:rsidRPr="00284E7D">
        <w:rPr>
          <w:rFonts w:asciiTheme="minorHAnsi" w:hAnsiTheme="minorHAnsi" w:cstheme="minorHAnsi"/>
          <w:noProof/>
          <w:szCs w:val="22"/>
        </w:rPr>
        <w:fldChar w:fldCharType="end"/>
      </w:r>
    </w:p>
    <w:p w14:paraId="3D4080C8" w14:textId="77777777" w:rsidR="005A3F7A" w:rsidRPr="00284E7D" w:rsidRDefault="005A3F7A" w:rsidP="005A3F7A">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szCs w:val="22"/>
          <w:lang w:eastAsia="en-GB"/>
        </w:rPr>
      </w:pPr>
      <w:r w:rsidRPr="00284E7D">
        <w:rPr>
          <w:rFonts w:asciiTheme="minorHAnsi" w:hAnsiTheme="minorHAnsi" w:cstheme="minorHAnsi"/>
          <w:noProof/>
          <w:szCs w:val="22"/>
        </w:rPr>
        <w:t>The Intersessional Task Group Leader to provide input on the intersessional work on tasks 1.3.2; 2.3.1; 2.3.2; and 2.5.1 to VTS54.</w:t>
      </w:r>
      <w:r w:rsidRPr="00284E7D">
        <w:rPr>
          <w:rFonts w:asciiTheme="minorHAnsi" w:hAnsiTheme="minorHAnsi" w:cstheme="minorHAnsi"/>
          <w:noProof/>
          <w:szCs w:val="22"/>
        </w:rPr>
        <w:tab/>
      </w:r>
      <w:r w:rsidRPr="00284E7D">
        <w:rPr>
          <w:rFonts w:asciiTheme="minorHAnsi" w:hAnsiTheme="minorHAnsi" w:cstheme="minorHAnsi"/>
          <w:noProof/>
          <w:szCs w:val="22"/>
        </w:rPr>
        <w:fldChar w:fldCharType="begin"/>
      </w:r>
      <w:r w:rsidRPr="00284E7D">
        <w:rPr>
          <w:rFonts w:asciiTheme="minorHAnsi" w:hAnsiTheme="minorHAnsi" w:cstheme="minorHAnsi"/>
          <w:noProof/>
          <w:szCs w:val="22"/>
        </w:rPr>
        <w:instrText xml:space="preserve"> PAGEREF _Toc115258742 \h </w:instrText>
      </w:r>
      <w:r w:rsidRPr="00284E7D">
        <w:rPr>
          <w:rFonts w:asciiTheme="minorHAnsi" w:hAnsiTheme="minorHAnsi" w:cstheme="minorHAnsi"/>
          <w:noProof/>
          <w:szCs w:val="22"/>
        </w:rPr>
      </w:r>
      <w:r w:rsidRPr="00284E7D">
        <w:rPr>
          <w:rFonts w:asciiTheme="minorHAnsi" w:hAnsiTheme="minorHAnsi" w:cstheme="minorHAnsi"/>
          <w:noProof/>
          <w:szCs w:val="22"/>
        </w:rPr>
        <w:fldChar w:fldCharType="separate"/>
      </w:r>
      <w:r w:rsidRPr="00284E7D">
        <w:rPr>
          <w:rFonts w:asciiTheme="minorHAnsi" w:hAnsiTheme="minorHAnsi" w:cstheme="minorHAnsi"/>
          <w:noProof/>
          <w:szCs w:val="22"/>
        </w:rPr>
        <w:t>23</w:t>
      </w:r>
      <w:r w:rsidRPr="00284E7D">
        <w:rPr>
          <w:rFonts w:asciiTheme="minorHAnsi" w:hAnsiTheme="minorHAnsi" w:cstheme="minorHAnsi"/>
          <w:noProof/>
          <w:szCs w:val="22"/>
        </w:rPr>
        <w:fldChar w:fldCharType="end"/>
      </w:r>
    </w:p>
    <w:p w14:paraId="6E994B99" w14:textId="77777777" w:rsidR="005A3F7A" w:rsidRPr="00284E7D" w:rsidRDefault="005A3F7A" w:rsidP="005A3F7A">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szCs w:val="22"/>
          <w:lang w:eastAsia="en-GB"/>
        </w:rPr>
      </w:pPr>
      <w:r w:rsidRPr="00284E7D">
        <w:rPr>
          <w:rFonts w:asciiTheme="minorHAnsi" w:hAnsiTheme="minorHAnsi" w:cstheme="minorHAnsi"/>
          <w:noProof/>
          <w:szCs w:val="22"/>
        </w:rPr>
        <w:t>That Committee participants are invited to join an intersessional task group meeting working on task 2.3.1 Develop a Product Specification under the S-100 framework for VTS, together with task 2.3.2, task 2.5.1 and task 1.3.2 to express their interest to Wim Smets (</w:t>
      </w:r>
      <w:r w:rsidRPr="00284E7D">
        <w:rPr>
          <w:rFonts w:asciiTheme="minorHAnsi" w:hAnsiTheme="minorHAnsi" w:cstheme="minorHAnsi"/>
          <w:noProof/>
          <w:color w:val="0000FF"/>
          <w:szCs w:val="22"/>
          <w:u w:val="single"/>
        </w:rPr>
        <w:t>wim.smets@mow.vlaanderen.be</w:t>
      </w:r>
      <w:r w:rsidRPr="00284E7D">
        <w:rPr>
          <w:rFonts w:asciiTheme="minorHAnsi" w:hAnsiTheme="minorHAnsi" w:cstheme="minorHAnsi"/>
          <w:noProof/>
          <w:szCs w:val="22"/>
        </w:rPr>
        <w:t>) by 13 February 2023. The physical meeting is planned to take place on 13 -15 March 2023 at a location to be confirmed. Details of the intersessional meeting will be published on the IALA VTS Committee Dashboard.</w:t>
      </w:r>
      <w:r w:rsidRPr="00284E7D">
        <w:rPr>
          <w:rFonts w:asciiTheme="minorHAnsi" w:hAnsiTheme="minorHAnsi" w:cstheme="minorHAnsi"/>
          <w:noProof/>
          <w:szCs w:val="22"/>
        </w:rPr>
        <w:tab/>
      </w:r>
      <w:r w:rsidRPr="00284E7D">
        <w:rPr>
          <w:rFonts w:asciiTheme="minorHAnsi" w:hAnsiTheme="minorHAnsi" w:cstheme="minorHAnsi"/>
          <w:noProof/>
          <w:szCs w:val="22"/>
        </w:rPr>
        <w:fldChar w:fldCharType="begin"/>
      </w:r>
      <w:r w:rsidRPr="00284E7D">
        <w:rPr>
          <w:rFonts w:asciiTheme="minorHAnsi" w:hAnsiTheme="minorHAnsi" w:cstheme="minorHAnsi"/>
          <w:noProof/>
          <w:szCs w:val="22"/>
        </w:rPr>
        <w:instrText xml:space="preserve"> PAGEREF _Toc115258743 \h </w:instrText>
      </w:r>
      <w:r w:rsidRPr="00284E7D">
        <w:rPr>
          <w:rFonts w:asciiTheme="minorHAnsi" w:hAnsiTheme="minorHAnsi" w:cstheme="minorHAnsi"/>
          <w:noProof/>
          <w:szCs w:val="22"/>
        </w:rPr>
      </w:r>
      <w:r w:rsidRPr="00284E7D">
        <w:rPr>
          <w:rFonts w:asciiTheme="minorHAnsi" w:hAnsiTheme="minorHAnsi" w:cstheme="minorHAnsi"/>
          <w:noProof/>
          <w:szCs w:val="22"/>
        </w:rPr>
        <w:fldChar w:fldCharType="separate"/>
      </w:r>
      <w:r w:rsidRPr="00284E7D">
        <w:rPr>
          <w:rFonts w:asciiTheme="minorHAnsi" w:hAnsiTheme="minorHAnsi" w:cstheme="minorHAnsi"/>
          <w:noProof/>
          <w:szCs w:val="22"/>
        </w:rPr>
        <w:t>27</w:t>
      </w:r>
      <w:r w:rsidRPr="00284E7D">
        <w:rPr>
          <w:rFonts w:asciiTheme="minorHAnsi" w:hAnsiTheme="minorHAnsi" w:cstheme="minorHAnsi"/>
          <w:noProof/>
          <w:szCs w:val="22"/>
        </w:rPr>
        <w:fldChar w:fldCharType="end"/>
      </w:r>
    </w:p>
    <w:p w14:paraId="09F62FB6" w14:textId="77777777" w:rsidR="005A3F7A" w:rsidRPr="00284E7D" w:rsidRDefault="005A3F7A" w:rsidP="005A3F7A">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szCs w:val="22"/>
          <w:lang w:eastAsia="en-GB"/>
        </w:rPr>
      </w:pPr>
      <w:r w:rsidRPr="00284E7D">
        <w:rPr>
          <w:rFonts w:asciiTheme="minorHAnsi" w:hAnsiTheme="minorHAnsi" w:cstheme="minorHAnsi"/>
          <w:noProof/>
          <w:szCs w:val="22"/>
        </w:rPr>
        <w:t>The Committee participants are invited to join the intersessional task group working on review and update model course C0103-2 and to express their interest to Jillian Carson-Jackson (jillian@jcjconsulting.net) by 17 October 2022, noting the dates and times of the intersessional meetings will be published on the IALA VTS Committee Dashboard.</w:t>
      </w:r>
      <w:r w:rsidRPr="00284E7D">
        <w:rPr>
          <w:rFonts w:asciiTheme="minorHAnsi" w:hAnsiTheme="minorHAnsi" w:cstheme="minorHAnsi"/>
          <w:noProof/>
          <w:szCs w:val="22"/>
        </w:rPr>
        <w:tab/>
      </w:r>
      <w:r w:rsidRPr="00284E7D">
        <w:rPr>
          <w:rFonts w:asciiTheme="minorHAnsi" w:hAnsiTheme="minorHAnsi" w:cstheme="minorHAnsi"/>
          <w:noProof/>
          <w:szCs w:val="22"/>
        </w:rPr>
        <w:fldChar w:fldCharType="begin"/>
      </w:r>
      <w:r w:rsidRPr="00284E7D">
        <w:rPr>
          <w:rFonts w:asciiTheme="minorHAnsi" w:hAnsiTheme="minorHAnsi" w:cstheme="minorHAnsi"/>
          <w:noProof/>
          <w:szCs w:val="22"/>
        </w:rPr>
        <w:instrText xml:space="preserve"> PAGEREF _Toc115258744 \h </w:instrText>
      </w:r>
      <w:r w:rsidRPr="00284E7D">
        <w:rPr>
          <w:rFonts w:asciiTheme="minorHAnsi" w:hAnsiTheme="minorHAnsi" w:cstheme="minorHAnsi"/>
          <w:noProof/>
          <w:szCs w:val="22"/>
        </w:rPr>
      </w:r>
      <w:r w:rsidRPr="00284E7D">
        <w:rPr>
          <w:rFonts w:asciiTheme="minorHAnsi" w:hAnsiTheme="minorHAnsi" w:cstheme="minorHAnsi"/>
          <w:noProof/>
          <w:szCs w:val="22"/>
        </w:rPr>
        <w:fldChar w:fldCharType="separate"/>
      </w:r>
      <w:r w:rsidRPr="00284E7D">
        <w:rPr>
          <w:rFonts w:asciiTheme="minorHAnsi" w:hAnsiTheme="minorHAnsi" w:cstheme="minorHAnsi"/>
          <w:noProof/>
          <w:szCs w:val="22"/>
        </w:rPr>
        <w:t>29</w:t>
      </w:r>
      <w:r w:rsidRPr="00284E7D">
        <w:rPr>
          <w:rFonts w:asciiTheme="minorHAnsi" w:hAnsiTheme="minorHAnsi" w:cstheme="minorHAnsi"/>
          <w:noProof/>
          <w:szCs w:val="22"/>
        </w:rPr>
        <w:fldChar w:fldCharType="end"/>
      </w:r>
    </w:p>
    <w:p w14:paraId="449107CC" w14:textId="77777777" w:rsidR="005A3F7A" w:rsidRPr="00284E7D" w:rsidRDefault="005A3F7A" w:rsidP="005A3F7A">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szCs w:val="22"/>
          <w:lang w:eastAsia="en-GB"/>
        </w:rPr>
      </w:pPr>
      <w:r w:rsidRPr="00284E7D">
        <w:rPr>
          <w:rFonts w:asciiTheme="minorHAnsi" w:hAnsiTheme="minorHAnsi" w:cstheme="minorHAnsi"/>
          <w:noProof/>
          <w:szCs w:val="22"/>
        </w:rPr>
        <w:t>The Intersessional Task Group Leader to provide input on the intersessional work on task 3.3.1b to VTS54.</w:t>
      </w:r>
      <w:r w:rsidRPr="00284E7D">
        <w:rPr>
          <w:rFonts w:asciiTheme="minorHAnsi" w:hAnsiTheme="minorHAnsi" w:cstheme="minorHAnsi"/>
          <w:noProof/>
          <w:szCs w:val="22"/>
        </w:rPr>
        <w:tab/>
      </w:r>
      <w:r w:rsidRPr="00284E7D">
        <w:rPr>
          <w:rFonts w:asciiTheme="minorHAnsi" w:hAnsiTheme="minorHAnsi" w:cstheme="minorHAnsi"/>
          <w:noProof/>
          <w:szCs w:val="22"/>
        </w:rPr>
        <w:fldChar w:fldCharType="begin"/>
      </w:r>
      <w:r w:rsidRPr="00284E7D">
        <w:rPr>
          <w:rFonts w:asciiTheme="minorHAnsi" w:hAnsiTheme="minorHAnsi" w:cstheme="minorHAnsi"/>
          <w:noProof/>
          <w:szCs w:val="22"/>
        </w:rPr>
        <w:instrText xml:space="preserve"> PAGEREF _Toc115258745 \h </w:instrText>
      </w:r>
      <w:r w:rsidRPr="00284E7D">
        <w:rPr>
          <w:rFonts w:asciiTheme="minorHAnsi" w:hAnsiTheme="minorHAnsi" w:cstheme="minorHAnsi"/>
          <w:noProof/>
          <w:szCs w:val="22"/>
        </w:rPr>
      </w:r>
      <w:r w:rsidRPr="00284E7D">
        <w:rPr>
          <w:rFonts w:asciiTheme="minorHAnsi" w:hAnsiTheme="minorHAnsi" w:cstheme="minorHAnsi"/>
          <w:noProof/>
          <w:szCs w:val="22"/>
        </w:rPr>
        <w:fldChar w:fldCharType="separate"/>
      </w:r>
      <w:r w:rsidRPr="00284E7D">
        <w:rPr>
          <w:rFonts w:asciiTheme="minorHAnsi" w:hAnsiTheme="minorHAnsi" w:cstheme="minorHAnsi"/>
          <w:noProof/>
          <w:szCs w:val="22"/>
        </w:rPr>
        <w:t>29</w:t>
      </w:r>
      <w:r w:rsidRPr="00284E7D">
        <w:rPr>
          <w:rFonts w:asciiTheme="minorHAnsi" w:hAnsiTheme="minorHAnsi" w:cstheme="minorHAnsi"/>
          <w:noProof/>
          <w:szCs w:val="22"/>
        </w:rPr>
        <w:fldChar w:fldCharType="end"/>
      </w:r>
    </w:p>
    <w:p w14:paraId="0AE4FD2C" w14:textId="77777777" w:rsidR="005A3F7A" w:rsidRPr="00284E7D" w:rsidRDefault="005A3F7A" w:rsidP="005A3F7A">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szCs w:val="22"/>
          <w:lang w:eastAsia="en-GB"/>
        </w:rPr>
      </w:pPr>
      <w:r w:rsidRPr="00284E7D">
        <w:rPr>
          <w:rFonts w:asciiTheme="minorHAnsi" w:hAnsiTheme="minorHAnsi" w:cstheme="minorHAnsi"/>
          <w:noProof/>
          <w:szCs w:val="22"/>
        </w:rPr>
        <w:t>The Committee participants are invited to join the intersessional task group working on review and update model course C0103-4 and to express their interest to Jillian Carson-Jackson (jillian@jcjconsulting.net) by 17 October 2022, noting the dates and times of the intersessional meetings will be published on the IALA VTS Committee Dashboard.</w:t>
      </w:r>
      <w:r w:rsidRPr="00284E7D">
        <w:rPr>
          <w:rFonts w:asciiTheme="minorHAnsi" w:hAnsiTheme="minorHAnsi" w:cstheme="minorHAnsi"/>
          <w:noProof/>
          <w:szCs w:val="22"/>
        </w:rPr>
        <w:tab/>
      </w:r>
      <w:r w:rsidRPr="00284E7D">
        <w:rPr>
          <w:rFonts w:asciiTheme="minorHAnsi" w:hAnsiTheme="minorHAnsi" w:cstheme="minorHAnsi"/>
          <w:noProof/>
          <w:szCs w:val="22"/>
        </w:rPr>
        <w:fldChar w:fldCharType="begin"/>
      </w:r>
      <w:r w:rsidRPr="00284E7D">
        <w:rPr>
          <w:rFonts w:asciiTheme="minorHAnsi" w:hAnsiTheme="minorHAnsi" w:cstheme="minorHAnsi"/>
          <w:noProof/>
          <w:szCs w:val="22"/>
        </w:rPr>
        <w:instrText xml:space="preserve"> PAGEREF _Toc115258746 \h </w:instrText>
      </w:r>
      <w:r w:rsidRPr="00284E7D">
        <w:rPr>
          <w:rFonts w:asciiTheme="minorHAnsi" w:hAnsiTheme="minorHAnsi" w:cstheme="minorHAnsi"/>
          <w:noProof/>
          <w:szCs w:val="22"/>
        </w:rPr>
      </w:r>
      <w:r w:rsidRPr="00284E7D">
        <w:rPr>
          <w:rFonts w:asciiTheme="minorHAnsi" w:hAnsiTheme="minorHAnsi" w:cstheme="minorHAnsi"/>
          <w:noProof/>
          <w:szCs w:val="22"/>
        </w:rPr>
        <w:fldChar w:fldCharType="separate"/>
      </w:r>
      <w:r w:rsidRPr="00284E7D">
        <w:rPr>
          <w:rFonts w:asciiTheme="minorHAnsi" w:hAnsiTheme="minorHAnsi" w:cstheme="minorHAnsi"/>
          <w:noProof/>
          <w:szCs w:val="22"/>
        </w:rPr>
        <w:t>30</w:t>
      </w:r>
      <w:r w:rsidRPr="00284E7D">
        <w:rPr>
          <w:rFonts w:asciiTheme="minorHAnsi" w:hAnsiTheme="minorHAnsi" w:cstheme="minorHAnsi"/>
          <w:noProof/>
          <w:szCs w:val="22"/>
        </w:rPr>
        <w:fldChar w:fldCharType="end"/>
      </w:r>
    </w:p>
    <w:p w14:paraId="0DD12F38" w14:textId="77777777" w:rsidR="005A3F7A" w:rsidRPr="00284E7D" w:rsidRDefault="005A3F7A" w:rsidP="005A3F7A">
      <w:pPr>
        <w:pStyle w:val="TableofFigures"/>
        <w:numPr>
          <w:ilvl w:val="0"/>
          <w:numId w:val="48"/>
        </w:numPr>
        <w:tabs>
          <w:tab w:val="clear" w:pos="1418"/>
        </w:tabs>
        <w:spacing w:before="0" w:after="160" w:line="256" w:lineRule="auto"/>
        <w:ind w:right="284"/>
        <w:rPr>
          <w:rFonts w:asciiTheme="minorHAnsi" w:hAnsiTheme="minorHAnsi" w:cstheme="minorHAnsi"/>
          <w:noProof/>
          <w:szCs w:val="22"/>
        </w:rPr>
      </w:pPr>
      <w:r w:rsidRPr="00284E7D">
        <w:rPr>
          <w:rFonts w:asciiTheme="minorHAnsi" w:hAnsiTheme="minorHAnsi" w:cstheme="minorHAnsi"/>
          <w:noProof/>
          <w:szCs w:val="22"/>
        </w:rPr>
        <w:t>The Intersessional Task Group Leader to provide input on the intersessional work on task 3.3.1e to VTS54.</w:t>
      </w:r>
      <w:r w:rsidRPr="00284E7D">
        <w:rPr>
          <w:rFonts w:asciiTheme="minorHAnsi" w:hAnsiTheme="minorHAnsi" w:cstheme="minorHAnsi"/>
          <w:noProof/>
          <w:szCs w:val="22"/>
        </w:rPr>
        <w:tab/>
      </w:r>
      <w:r w:rsidRPr="00284E7D">
        <w:rPr>
          <w:rFonts w:asciiTheme="minorHAnsi" w:hAnsiTheme="minorHAnsi" w:cstheme="minorHAnsi"/>
          <w:noProof/>
          <w:szCs w:val="22"/>
        </w:rPr>
        <w:fldChar w:fldCharType="begin"/>
      </w:r>
      <w:r w:rsidRPr="00284E7D">
        <w:rPr>
          <w:rFonts w:asciiTheme="minorHAnsi" w:hAnsiTheme="minorHAnsi" w:cstheme="minorHAnsi"/>
          <w:noProof/>
          <w:szCs w:val="22"/>
        </w:rPr>
        <w:instrText xml:space="preserve"> PAGEREF _Toc115258747 \h </w:instrText>
      </w:r>
      <w:r w:rsidRPr="00284E7D">
        <w:rPr>
          <w:rFonts w:asciiTheme="minorHAnsi" w:hAnsiTheme="minorHAnsi" w:cstheme="minorHAnsi"/>
          <w:noProof/>
          <w:szCs w:val="22"/>
        </w:rPr>
      </w:r>
      <w:r w:rsidRPr="00284E7D">
        <w:rPr>
          <w:rFonts w:asciiTheme="minorHAnsi" w:hAnsiTheme="minorHAnsi" w:cstheme="minorHAnsi"/>
          <w:noProof/>
          <w:szCs w:val="22"/>
        </w:rPr>
        <w:fldChar w:fldCharType="separate"/>
      </w:r>
      <w:r w:rsidRPr="00284E7D">
        <w:rPr>
          <w:rFonts w:asciiTheme="minorHAnsi" w:hAnsiTheme="minorHAnsi" w:cstheme="minorHAnsi"/>
          <w:noProof/>
          <w:szCs w:val="22"/>
        </w:rPr>
        <w:t>30</w:t>
      </w:r>
      <w:r w:rsidRPr="00284E7D">
        <w:rPr>
          <w:rFonts w:asciiTheme="minorHAnsi" w:hAnsiTheme="minorHAnsi" w:cstheme="minorHAnsi"/>
          <w:noProof/>
          <w:szCs w:val="22"/>
        </w:rPr>
        <w:fldChar w:fldCharType="end"/>
      </w:r>
    </w:p>
    <w:p w14:paraId="3374A3AB" w14:textId="2D09F292" w:rsidR="00960A29" w:rsidRPr="00015DC1" w:rsidRDefault="005A3F7A" w:rsidP="00015DC1">
      <w:pPr>
        <w:jc w:val="both"/>
        <w:rPr>
          <w:rFonts w:asciiTheme="minorHAnsi" w:hAnsiTheme="minorHAnsi" w:cstheme="minorHAnsi"/>
          <w:highlight w:val="yellow"/>
        </w:rPr>
      </w:pPr>
      <w:r w:rsidRPr="00284E7D">
        <w:rPr>
          <w:rFonts w:asciiTheme="minorHAnsi" w:hAnsiTheme="minorHAnsi" w:cstheme="minorHAnsi"/>
          <w:highlight w:val="yellow"/>
        </w:rPr>
        <w:fldChar w:fldCharType="end"/>
      </w:r>
    </w:p>
    <w:sectPr w:rsidR="00960A29" w:rsidRPr="00015DC1" w:rsidSect="00402074">
      <w:headerReference w:type="default" r:id="rId12"/>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4C225" w14:textId="77777777" w:rsidR="00C74610" w:rsidRDefault="00C74610" w:rsidP="00362CD9">
      <w:r>
        <w:separator/>
      </w:r>
    </w:p>
  </w:endnote>
  <w:endnote w:type="continuationSeparator" w:id="0">
    <w:p w14:paraId="04EA6F12" w14:textId="77777777" w:rsidR="00C74610" w:rsidRDefault="00C74610" w:rsidP="00362CD9">
      <w:r>
        <w:continuationSeparator/>
      </w:r>
    </w:p>
  </w:endnote>
  <w:endnote w:type="continuationNotice" w:id="1">
    <w:p w14:paraId="7A20FC5F" w14:textId="77777777" w:rsidR="00C74610" w:rsidRDefault="00C746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FEA29" w14:textId="77777777" w:rsidR="00C74610" w:rsidRDefault="00C74610" w:rsidP="00362CD9">
      <w:r>
        <w:separator/>
      </w:r>
    </w:p>
  </w:footnote>
  <w:footnote w:type="continuationSeparator" w:id="0">
    <w:p w14:paraId="2EC7B13D" w14:textId="77777777" w:rsidR="00C74610" w:rsidRDefault="00C74610" w:rsidP="00362CD9">
      <w:r>
        <w:continuationSeparator/>
      </w:r>
    </w:p>
  </w:footnote>
  <w:footnote w:type="continuationNotice" w:id="1">
    <w:p w14:paraId="6D2C710F" w14:textId="77777777" w:rsidR="00C74610" w:rsidRDefault="00C74610"/>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E0ACB" w14:textId="75CB4EA3" w:rsidR="00402074" w:rsidRDefault="00402074">
    <w:pPr>
      <w:pStyle w:val="Header"/>
    </w:pPr>
    <w:r>
      <w:rPr>
        <w:noProof/>
        <w:lang w:val="en-IE" w:eastAsia="en-IE"/>
      </w:rPr>
      <w:drawing>
        <wp:anchor distT="0" distB="0" distL="114300" distR="114300" simplePos="0" relativeHeight="251658240"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9616CE"/>
    <w:multiLevelType w:val="hybridMultilevel"/>
    <w:tmpl w:val="219CE08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43272B0"/>
    <w:multiLevelType w:val="hybridMultilevel"/>
    <w:tmpl w:val="1D36F4D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FA3137E"/>
    <w:multiLevelType w:val="hybridMultilevel"/>
    <w:tmpl w:val="06A42EE0"/>
    <w:lvl w:ilvl="0" w:tplc="AB74FCC0">
      <w:start w:val="1"/>
      <w:numFmt w:val="decimal"/>
      <w:lvlText w:val="%1."/>
      <w:lvlJc w:val="left"/>
      <w:pPr>
        <w:tabs>
          <w:tab w:val="num" w:pos="0"/>
        </w:tabs>
        <w:ind w:left="567"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036276211">
    <w:abstractNumId w:val="1"/>
  </w:num>
  <w:num w:numId="2" w16cid:durableId="773787304">
    <w:abstractNumId w:val="0"/>
  </w:num>
  <w:num w:numId="3" w16cid:durableId="268313714">
    <w:abstractNumId w:val="8"/>
  </w:num>
  <w:num w:numId="4" w16cid:durableId="1771314699">
    <w:abstractNumId w:val="23"/>
  </w:num>
  <w:num w:numId="5" w16cid:durableId="353533295">
    <w:abstractNumId w:val="17"/>
  </w:num>
  <w:num w:numId="6" w16cid:durableId="551966527">
    <w:abstractNumId w:val="4"/>
  </w:num>
  <w:num w:numId="7" w16cid:durableId="212427970">
    <w:abstractNumId w:val="25"/>
  </w:num>
  <w:num w:numId="8" w16cid:durableId="2060545388">
    <w:abstractNumId w:val="11"/>
  </w:num>
  <w:num w:numId="9" w16cid:durableId="2003657273">
    <w:abstractNumId w:val="9"/>
  </w:num>
  <w:num w:numId="10" w16cid:durableId="1148204371">
    <w:abstractNumId w:val="19"/>
  </w:num>
  <w:num w:numId="11" w16cid:durableId="846753749">
    <w:abstractNumId w:val="18"/>
  </w:num>
  <w:num w:numId="12" w16cid:durableId="1656956893">
    <w:abstractNumId w:val="16"/>
  </w:num>
  <w:num w:numId="13" w16cid:durableId="813444951">
    <w:abstractNumId w:val="24"/>
  </w:num>
  <w:num w:numId="14" w16cid:durableId="1468431645">
    <w:abstractNumId w:val="6"/>
  </w:num>
  <w:num w:numId="15" w16cid:durableId="919604777">
    <w:abstractNumId w:val="27"/>
  </w:num>
  <w:num w:numId="16" w16cid:durableId="737749316">
    <w:abstractNumId w:val="14"/>
  </w:num>
  <w:num w:numId="17" w16cid:durableId="298924035">
    <w:abstractNumId w:val="7"/>
  </w:num>
  <w:num w:numId="18" w16cid:durableId="568811828">
    <w:abstractNumId w:val="21"/>
  </w:num>
  <w:num w:numId="19" w16cid:durableId="1028019802">
    <w:abstractNumId w:val="14"/>
  </w:num>
  <w:num w:numId="20" w16cid:durableId="1231966572">
    <w:abstractNumId w:val="14"/>
  </w:num>
  <w:num w:numId="21" w16cid:durableId="1774402751">
    <w:abstractNumId w:val="14"/>
  </w:num>
  <w:num w:numId="22" w16cid:durableId="1084574450">
    <w:abstractNumId w:val="14"/>
  </w:num>
  <w:num w:numId="23" w16cid:durableId="1307782053">
    <w:abstractNumId w:val="22"/>
  </w:num>
  <w:num w:numId="24" w16cid:durableId="1619527193">
    <w:abstractNumId w:val="3"/>
  </w:num>
  <w:num w:numId="25" w16cid:durableId="1295477777">
    <w:abstractNumId w:val="3"/>
  </w:num>
  <w:num w:numId="26" w16cid:durableId="1820075962">
    <w:abstractNumId w:val="3"/>
  </w:num>
  <w:num w:numId="27" w16cid:durableId="2132087992">
    <w:abstractNumId w:val="10"/>
  </w:num>
  <w:num w:numId="28" w16cid:durableId="1247105627">
    <w:abstractNumId w:val="10"/>
  </w:num>
  <w:num w:numId="29" w16cid:durableId="385837547">
    <w:abstractNumId w:val="10"/>
  </w:num>
  <w:num w:numId="30" w16cid:durableId="2069724556">
    <w:abstractNumId w:val="10"/>
  </w:num>
  <w:num w:numId="31" w16cid:durableId="2040739956">
    <w:abstractNumId w:val="10"/>
  </w:num>
  <w:num w:numId="32" w16cid:durableId="1745880595">
    <w:abstractNumId w:val="10"/>
  </w:num>
  <w:num w:numId="33" w16cid:durableId="1122263415">
    <w:abstractNumId w:val="20"/>
  </w:num>
  <w:num w:numId="34" w16cid:durableId="863592100">
    <w:abstractNumId w:val="20"/>
  </w:num>
  <w:num w:numId="35" w16cid:durableId="1400975926">
    <w:abstractNumId w:val="20"/>
  </w:num>
  <w:num w:numId="36" w16cid:durableId="440227518">
    <w:abstractNumId w:val="12"/>
  </w:num>
  <w:num w:numId="37" w16cid:durableId="642277333">
    <w:abstractNumId w:val="6"/>
  </w:num>
  <w:num w:numId="38" w16cid:durableId="295841547">
    <w:abstractNumId w:val="16"/>
  </w:num>
  <w:num w:numId="39" w16cid:durableId="6396510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341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89366862">
    <w:abstractNumId w:val="2"/>
  </w:num>
  <w:num w:numId="42" w16cid:durableId="20225135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4001677">
    <w:abstractNumId w:val="2"/>
  </w:num>
  <w:num w:numId="44" w16cid:durableId="1035236857">
    <w:abstractNumId w:val="13"/>
  </w:num>
  <w:num w:numId="45" w16cid:durableId="168532379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702477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53612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78238666">
    <w:abstractNumId w:val="26"/>
  </w:num>
  <w:num w:numId="49" w16cid:durableId="1994215550">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bQwtjAwNDQwNTe3sDBX0lEKTi0uzszPAykwrAUADXZLTSwAAAA="/>
  </w:docVars>
  <w:rsids>
    <w:rsidRoot w:val="00FE5674"/>
    <w:rsid w:val="000005D3"/>
    <w:rsid w:val="00001C50"/>
    <w:rsid w:val="00015DC1"/>
    <w:rsid w:val="000278D9"/>
    <w:rsid w:val="00037DF4"/>
    <w:rsid w:val="0004257A"/>
    <w:rsid w:val="0004700E"/>
    <w:rsid w:val="00070C13"/>
    <w:rsid w:val="00084F33"/>
    <w:rsid w:val="00093F7B"/>
    <w:rsid w:val="000A77A7"/>
    <w:rsid w:val="000B1707"/>
    <w:rsid w:val="000C1B3E"/>
    <w:rsid w:val="000D63B5"/>
    <w:rsid w:val="00106057"/>
    <w:rsid w:val="00110AE7"/>
    <w:rsid w:val="00122939"/>
    <w:rsid w:val="001230A0"/>
    <w:rsid w:val="0016782E"/>
    <w:rsid w:val="00177F4D"/>
    <w:rsid w:val="00180DDA"/>
    <w:rsid w:val="00191C7C"/>
    <w:rsid w:val="001A19EB"/>
    <w:rsid w:val="001B2A2D"/>
    <w:rsid w:val="001B737D"/>
    <w:rsid w:val="001C44A3"/>
    <w:rsid w:val="001D4B1F"/>
    <w:rsid w:val="001E0E15"/>
    <w:rsid w:val="001F528A"/>
    <w:rsid w:val="001F62E6"/>
    <w:rsid w:val="001F704E"/>
    <w:rsid w:val="00207A8C"/>
    <w:rsid w:val="002125B0"/>
    <w:rsid w:val="00232749"/>
    <w:rsid w:val="002349FC"/>
    <w:rsid w:val="00243228"/>
    <w:rsid w:val="00251483"/>
    <w:rsid w:val="00255CAA"/>
    <w:rsid w:val="00257562"/>
    <w:rsid w:val="00263E12"/>
    <w:rsid w:val="00264305"/>
    <w:rsid w:val="002803D9"/>
    <w:rsid w:val="00284E7D"/>
    <w:rsid w:val="002A0346"/>
    <w:rsid w:val="002A4487"/>
    <w:rsid w:val="002B49E9"/>
    <w:rsid w:val="002C632E"/>
    <w:rsid w:val="002D3E8B"/>
    <w:rsid w:val="002D4575"/>
    <w:rsid w:val="002D5C0C"/>
    <w:rsid w:val="002E03D1"/>
    <w:rsid w:val="002E6B74"/>
    <w:rsid w:val="002E6FCA"/>
    <w:rsid w:val="0032531A"/>
    <w:rsid w:val="003429AF"/>
    <w:rsid w:val="00346EE8"/>
    <w:rsid w:val="00352145"/>
    <w:rsid w:val="00356CD0"/>
    <w:rsid w:val="00362CD9"/>
    <w:rsid w:val="003761CA"/>
    <w:rsid w:val="00380DAF"/>
    <w:rsid w:val="003B28F5"/>
    <w:rsid w:val="003B53F1"/>
    <w:rsid w:val="003B7B7D"/>
    <w:rsid w:val="003C54CB"/>
    <w:rsid w:val="003C7A2A"/>
    <w:rsid w:val="003D2DC1"/>
    <w:rsid w:val="003D69D0"/>
    <w:rsid w:val="003F2918"/>
    <w:rsid w:val="003F430E"/>
    <w:rsid w:val="00402074"/>
    <w:rsid w:val="0040742B"/>
    <w:rsid w:val="0041088C"/>
    <w:rsid w:val="00420A38"/>
    <w:rsid w:val="00431B19"/>
    <w:rsid w:val="0043341C"/>
    <w:rsid w:val="004661AD"/>
    <w:rsid w:val="004B076F"/>
    <w:rsid w:val="004C046C"/>
    <w:rsid w:val="004D1D85"/>
    <w:rsid w:val="004D3C3A"/>
    <w:rsid w:val="004E1CD1"/>
    <w:rsid w:val="004F6D8A"/>
    <w:rsid w:val="005107EB"/>
    <w:rsid w:val="00521345"/>
    <w:rsid w:val="00521A82"/>
    <w:rsid w:val="005227F1"/>
    <w:rsid w:val="00526DF0"/>
    <w:rsid w:val="00545CC4"/>
    <w:rsid w:val="00546DF3"/>
    <w:rsid w:val="00547274"/>
    <w:rsid w:val="005518DC"/>
    <w:rsid w:val="00551FFF"/>
    <w:rsid w:val="005607A2"/>
    <w:rsid w:val="0057198B"/>
    <w:rsid w:val="00580996"/>
    <w:rsid w:val="00597FAE"/>
    <w:rsid w:val="005A181E"/>
    <w:rsid w:val="005A3F7A"/>
    <w:rsid w:val="005B32A3"/>
    <w:rsid w:val="005B3AC0"/>
    <w:rsid w:val="005C0D44"/>
    <w:rsid w:val="005C566C"/>
    <w:rsid w:val="005C7E69"/>
    <w:rsid w:val="005E262D"/>
    <w:rsid w:val="005F182F"/>
    <w:rsid w:val="005F23D3"/>
    <w:rsid w:val="005F7E20"/>
    <w:rsid w:val="006153BB"/>
    <w:rsid w:val="00634C53"/>
    <w:rsid w:val="006633C3"/>
    <w:rsid w:val="00663ECD"/>
    <w:rsid w:val="006652C3"/>
    <w:rsid w:val="00676572"/>
    <w:rsid w:val="00691FD0"/>
    <w:rsid w:val="00692148"/>
    <w:rsid w:val="006A096B"/>
    <w:rsid w:val="006A15E8"/>
    <w:rsid w:val="006B1F7B"/>
    <w:rsid w:val="006C5948"/>
    <w:rsid w:val="006F17D2"/>
    <w:rsid w:val="006F2A74"/>
    <w:rsid w:val="007118F5"/>
    <w:rsid w:val="00712AA4"/>
    <w:rsid w:val="007146C4"/>
    <w:rsid w:val="00721AA1"/>
    <w:rsid w:val="00724B67"/>
    <w:rsid w:val="00734A01"/>
    <w:rsid w:val="007547F8"/>
    <w:rsid w:val="00765622"/>
    <w:rsid w:val="00770B6C"/>
    <w:rsid w:val="00783FEA"/>
    <w:rsid w:val="007C346C"/>
    <w:rsid w:val="0080294B"/>
    <w:rsid w:val="0082480E"/>
    <w:rsid w:val="00830E8A"/>
    <w:rsid w:val="00832545"/>
    <w:rsid w:val="00837E64"/>
    <w:rsid w:val="00850293"/>
    <w:rsid w:val="00851373"/>
    <w:rsid w:val="00851BA6"/>
    <w:rsid w:val="0085654D"/>
    <w:rsid w:val="00861160"/>
    <w:rsid w:val="0086654F"/>
    <w:rsid w:val="008A356F"/>
    <w:rsid w:val="008A4653"/>
    <w:rsid w:val="008A4717"/>
    <w:rsid w:val="008A50CC"/>
    <w:rsid w:val="008C3D13"/>
    <w:rsid w:val="008D1694"/>
    <w:rsid w:val="008D49E5"/>
    <w:rsid w:val="008D79CB"/>
    <w:rsid w:val="008F07BC"/>
    <w:rsid w:val="008F3560"/>
    <w:rsid w:val="0092692B"/>
    <w:rsid w:val="00926E84"/>
    <w:rsid w:val="00943E9C"/>
    <w:rsid w:val="00953F4D"/>
    <w:rsid w:val="00960A29"/>
    <w:rsid w:val="00960BB8"/>
    <w:rsid w:val="00964F5C"/>
    <w:rsid w:val="00971A61"/>
    <w:rsid w:val="009831C0"/>
    <w:rsid w:val="0099161D"/>
    <w:rsid w:val="00992DC9"/>
    <w:rsid w:val="00A0389B"/>
    <w:rsid w:val="00A243BD"/>
    <w:rsid w:val="00A446C9"/>
    <w:rsid w:val="00A635D6"/>
    <w:rsid w:val="00A71BF7"/>
    <w:rsid w:val="00A8553A"/>
    <w:rsid w:val="00A92B44"/>
    <w:rsid w:val="00A93AED"/>
    <w:rsid w:val="00AD0D4C"/>
    <w:rsid w:val="00AE1319"/>
    <w:rsid w:val="00AE34BB"/>
    <w:rsid w:val="00B02A96"/>
    <w:rsid w:val="00B226F2"/>
    <w:rsid w:val="00B274DF"/>
    <w:rsid w:val="00B56BDF"/>
    <w:rsid w:val="00B65812"/>
    <w:rsid w:val="00B85CD6"/>
    <w:rsid w:val="00B90A27"/>
    <w:rsid w:val="00B9554D"/>
    <w:rsid w:val="00BB2B9F"/>
    <w:rsid w:val="00BB6FDF"/>
    <w:rsid w:val="00BB7D9E"/>
    <w:rsid w:val="00BC76F3"/>
    <w:rsid w:val="00BD3CB8"/>
    <w:rsid w:val="00BD4E6F"/>
    <w:rsid w:val="00BE119B"/>
    <w:rsid w:val="00BF32F0"/>
    <w:rsid w:val="00BF4DCE"/>
    <w:rsid w:val="00C05CE5"/>
    <w:rsid w:val="00C272A6"/>
    <w:rsid w:val="00C43AFE"/>
    <w:rsid w:val="00C6171E"/>
    <w:rsid w:val="00C74610"/>
    <w:rsid w:val="00C823FC"/>
    <w:rsid w:val="00CA6F2C"/>
    <w:rsid w:val="00CF1871"/>
    <w:rsid w:val="00D1133E"/>
    <w:rsid w:val="00D17A34"/>
    <w:rsid w:val="00D26628"/>
    <w:rsid w:val="00D332B3"/>
    <w:rsid w:val="00D55207"/>
    <w:rsid w:val="00D7723C"/>
    <w:rsid w:val="00D92B45"/>
    <w:rsid w:val="00D95962"/>
    <w:rsid w:val="00DA34F5"/>
    <w:rsid w:val="00DA620A"/>
    <w:rsid w:val="00DB347C"/>
    <w:rsid w:val="00DC389B"/>
    <w:rsid w:val="00DE2FEE"/>
    <w:rsid w:val="00E00607"/>
    <w:rsid w:val="00E00BE9"/>
    <w:rsid w:val="00E22A11"/>
    <w:rsid w:val="00E31E5C"/>
    <w:rsid w:val="00E558C3"/>
    <w:rsid w:val="00E55927"/>
    <w:rsid w:val="00E912A6"/>
    <w:rsid w:val="00E97C7D"/>
    <w:rsid w:val="00EA4844"/>
    <w:rsid w:val="00EA4D9C"/>
    <w:rsid w:val="00EA5A97"/>
    <w:rsid w:val="00EB75EE"/>
    <w:rsid w:val="00ED22E8"/>
    <w:rsid w:val="00EE2A34"/>
    <w:rsid w:val="00EE4C1D"/>
    <w:rsid w:val="00EF3685"/>
    <w:rsid w:val="00F159EB"/>
    <w:rsid w:val="00F25BF4"/>
    <w:rsid w:val="00F267DB"/>
    <w:rsid w:val="00F33DD7"/>
    <w:rsid w:val="00F46F6F"/>
    <w:rsid w:val="00F60608"/>
    <w:rsid w:val="00F62217"/>
    <w:rsid w:val="00FB17A9"/>
    <w:rsid w:val="00FB527C"/>
    <w:rsid w:val="00FB5685"/>
    <w:rsid w:val="00FB6F75"/>
    <w:rsid w:val="00FC0EB3"/>
    <w:rsid w:val="00FD675E"/>
    <w:rsid w:val="00FE274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0DA6AA77"/>
  <w15:docId w15:val="{64761C7B-03C5-4B9B-BC9A-3F798FAB3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ctionItemChar">
    <w:name w:val="Action Item Char"/>
    <w:link w:val="ActionItem"/>
    <w:locked/>
    <w:rsid w:val="00BC76F3"/>
    <w:rPr>
      <w:rFonts w:cs="Calibri"/>
      <w:i/>
      <w:color w:val="0000FF"/>
      <w:sz w:val="22"/>
      <w:szCs w:val="22"/>
      <w:lang w:val="en-US"/>
    </w:rPr>
  </w:style>
  <w:style w:type="paragraph" w:customStyle="1" w:styleId="ActionItem">
    <w:name w:val="Action Item"/>
    <w:basedOn w:val="Normal"/>
    <w:next w:val="Normal"/>
    <w:link w:val="ActionItemChar"/>
    <w:qFormat/>
    <w:rsid w:val="00BC76F3"/>
    <w:pPr>
      <w:spacing w:before="120" w:after="120"/>
    </w:pPr>
    <w:rPr>
      <w:rFonts w:ascii="Calibri" w:hAnsi="Calibri"/>
      <w:i/>
      <w:color w:val="0000FF"/>
      <w:lang w:val="en-US"/>
    </w:rPr>
  </w:style>
  <w:style w:type="character" w:styleId="UnresolvedMention">
    <w:name w:val="Unresolved Mention"/>
    <w:basedOn w:val="DefaultParagraphFont"/>
    <w:uiPriority w:val="99"/>
    <w:semiHidden/>
    <w:unhideWhenUsed/>
    <w:rsid w:val="005472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36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D4A135-1E64-44E1-B708-ABA10A776C20}">
  <ds:schemaRefs>
    <ds:schemaRef ds:uri="http://schemas.openxmlformats.org/officeDocument/2006/bibliography"/>
  </ds:schemaRefs>
</ds:datastoreItem>
</file>

<file path=customXml/itemProps2.xml><?xml version="1.0" encoding="utf-8"?>
<ds:datastoreItem xmlns:ds="http://schemas.openxmlformats.org/officeDocument/2006/customXml" ds:itemID="{DA80D9AC-F7C3-4268-94CB-0F6B93F38AA9}">
  <ds:schemaRefs>
    <ds:schemaRef ds:uri="http://schemas.microsoft.com/sharepoint/v3/contenttype/forms"/>
  </ds:schemaRefs>
</ds:datastoreItem>
</file>

<file path=customXml/itemProps3.xml><?xml version="1.0" encoding="utf-8"?>
<ds:datastoreItem xmlns:ds="http://schemas.openxmlformats.org/officeDocument/2006/customXml" ds:itemID="{927EF157-2AE2-4A73-B480-42D71149693C}">
  <ds:schemaRefs>
    <ds:schemaRef ds:uri="http://purl.org/dc/terms/"/>
    <ds:schemaRef ds:uri="http://purl.org/dc/elements/1.1/"/>
    <ds:schemaRef ds:uri="ac5f8115-f13f-4d01-aff4-515a67108c33"/>
    <ds:schemaRef ds:uri="http://schemas.microsoft.com/office/2006/documentManagement/types"/>
    <ds:schemaRef ds:uri="http://purl.org/dc/dcmitype/"/>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06022411-6e02-423b-85fd-39e0748b9219"/>
  </ds:schemaRefs>
</ds:datastoreItem>
</file>

<file path=customXml/itemProps4.xml><?xml version="1.0" encoding="utf-8"?>
<ds:datastoreItem xmlns:ds="http://schemas.openxmlformats.org/officeDocument/2006/customXml" ds:itemID="{D2437AD6-46DE-4DE3-A253-E70F6F06C58C}"/>
</file>

<file path=docProps/app.xml><?xml version="1.0" encoding="utf-8"?>
<Properties xmlns="http://schemas.openxmlformats.org/officeDocument/2006/extended-properties" xmlns:vt="http://schemas.openxmlformats.org/officeDocument/2006/docPropsVTypes">
  <Template>Normal.dotm</Template>
  <TotalTime>0</TotalTime>
  <Pages>3</Pages>
  <Words>1363</Words>
  <Characters>7771</Characters>
  <Application>Microsoft Office Word</Application>
  <DocSecurity>0</DocSecurity>
  <Lines>64</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Tom Southall</cp:lastModifiedBy>
  <cp:revision>7</cp:revision>
  <cp:lastPrinted>2021-08-24T10:50:00Z</cp:lastPrinted>
  <dcterms:created xsi:type="dcterms:W3CDTF">2023-08-21T11:51:00Z</dcterms:created>
  <dcterms:modified xsi:type="dcterms:W3CDTF">2023-08-21T11:55:00Z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14799000</vt:r8>
  </property>
  <property fmtid="{D5CDD505-2E9C-101B-9397-08002B2CF9AE}" pid="4" name="MediaServiceImageTags">
    <vt:lpwstr/>
  </property>
</Properties>
</file>